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1" w:line="259" w:lineRule="auto"/>
        <w:ind w:left="1298" w:firstLine="0"/>
        <w:jc w:val="both"/>
        <w:rPr/>
      </w:pPr>
      <w:r w:rsidDel="00000000" w:rsidR="00000000" w:rsidRPr="00000000">
        <w:rPr>
          <w:rtl w:val="0"/>
        </w:rPr>
      </w:r>
    </w:p>
    <w:p w:rsidR="00000000" w:rsidDel="00000000" w:rsidP="00000000" w:rsidRDefault="00000000" w:rsidRPr="00000000" w14:paraId="00000002">
      <w:pPr>
        <w:spacing w:after="601" w:line="259" w:lineRule="auto"/>
        <w:ind w:left="1298" w:firstLine="0"/>
        <w:jc w:val="both"/>
        <w:rPr/>
      </w:pPr>
      <w:r w:rsidDel="00000000" w:rsidR="00000000" w:rsidRPr="00000000">
        <w:rPr/>
        <w:drawing>
          <wp:inline distB="0" distT="0" distL="0" distR="0">
            <wp:extent cx="3365148" cy="819838"/>
            <wp:effectExtent b="0" l="0" r="0" t="0"/>
            <wp:docPr id="2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3365148" cy="819838"/>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04" w:line="259" w:lineRule="auto"/>
        <w:ind w:left="-98" w:right="-129" w:firstLine="0"/>
        <w:jc w:val="both"/>
        <w:rPr>
          <w:rFonts w:ascii="Verdana" w:cs="Verdana" w:eastAsia="Verdana" w:hAnsi="Verdana"/>
          <w:i w:val="1"/>
          <w:sz w:val="24"/>
          <w:szCs w:val="24"/>
        </w:rPr>
      </w:pPr>
      <w:r w:rsidDel="00000000" w:rsidR="00000000" w:rsidRPr="00000000">
        <w:rPr/>
        <w:drawing>
          <wp:inline distB="0" distT="0" distL="0" distR="0">
            <wp:extent cx="5910459" cy="28599"/>
            <wp:effectExtent b="0" l="0" r="0" t="0"/>
            <wp:docPr id="26"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910459" cy="28599"/>
                    </a:xfrm>
                    <a:prstGeom prst="rect"/>
                    <a:ln/>
                  </pic:spPr>
                </pic:pic>
              </a:graphicData>
            </a:graphic>
          </wp:inline>
        </w:drawing>
      </w:r>
      <w:r w:rsidDel="00000000" w:rsidR="00000000" w:rsidRPr="00000000">
        <w:rPr>
          <w:rtl w:val="0"/>
        </w:rPr>
      </w:r>
    </w:p>
    <w:tbl>
      <w:tblPr>
        <w:tblStyle w:val="Table1"/>
        <w:tblW w:w="9030.0" w:type="dxa"/>
        <w:jc w:val="left"/>
        <w:tblLayout w:type="fixed"/>
        <w:tblLook w:val="0600"/>
      </w:tblPr>
      <w:tblGrid>
        <w:gridCol w:w="1995"/>
        <w:gridCol w:w="7035"/>
        <w:tblGridChange w:id="0">
          <w:tblGrid>
            <w:gridCol w:w="1995"/>
            <w:gridCol w:w="70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Vergadering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Bestuurlijk Overleg 15 april 2025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Technisch 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Pim Meulensteen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Aanwezig FSR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Freddie Kiel, Fay Heemskerk, Salma Abd Adin, Tim de Groot , Michelle Magiera, Mitch Boontjes, Janne van Asselt, Zazi Nieuwenhuijs, Jippe van Roon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Aanwezig DT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Kees van Wensen, Marcel Vreeswijk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Notulist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Yara Kluiters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spacing w:after="0"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Gast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spacing w:after="0"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Nada</w:t>
            </w:r>
          </w:p>
        </w:tc>
      </w:tr>
    </w:tbl>
    <w:p w:rsidR="00000000" w:rsidDel="00000000" w:rsidP="00000000" w:rsidRDefault="00000000" w:rsidRPr="00000000" w14:paraId="00000010">
      <w:pPr>
        <w:spacing w:after="20" w:line="259" w:lineRule="auto"/>
        <w:ind w:left="-98" w:right="-129" w:firstLine="0"/>
        <w:jc w:val="both"/>
        <w:rPr>
          <w:rFonts w:ascii="Verdana" w:cs="Verdana" w:eastAsia="Verdana" w:hAnsi="Verdana"/>
        </w:rPr>
      </w:pPr>
      <w:r w:rsidDel="00000000" w:rsidR="00000000" w:rsidRPr="00000000">
        <w:rPr>
          <w:rFonts w:ascii="Verdana" w:cs="Verdana" w:eastAsia="Verdana" w:hAnsi="Verdana"/>
        </w:rPr>
        <w:drawing>
          <wp:inline distB="0" distT="0" distL="0" distR="0">
            <wp:extent cx="5910459" cy="28599"/>
            <wp:effectExtent b="0" l="0" r="0" t="0"/>
            <wp:docPr id="25"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910459" cy="28599"/>
                    </a:xfrm>
                    <a:prstGeom prst="rect"/>
                    <a:ln/>
                  </pic:spPr>
                </pic:pic>
              </a:graphicData>
            </a:graphic>
          </wp:inline>
        </w:drawing>
      </w:r>
      <w:r w:rsidDel="00000000" w:rsidR="00000000" w:rsidRPr="00000000">
        <w:rPr>
          <w:rFonts w:ascii="Verdana" w:cs="Verdana" w:eastAsia="Verdana" w:hAnsi="Verdana"/>
          <w:rtl w:val="0"/>
        </w:rPr>
        <w:t xml:space="preserve"> </w:t>
      </w:r>
    </w:p>
    <w:p w:rsidR="00000000" w:rsidDel="00000000" w:rsidP="00000000" w:rsidRDefault="00000000" w:rsidRPr="00000000" w14:paraId="00000011">
      <w:pPr>
        <w:spacing w:after="28" w:line="259" w:lineRule="auto"/>
        <w:ind w:left="0" w:firstLine="0"/>
        <w:jc w:val="both"/>
        <w:rPr>
          <w:rFonts w:ascii="Verdana" w:cs="Verdana" w:eastAsia="Verdana" w:hAnsi="Verdana"/>
        </w:rPr>
      </w:pPr>
      <w:r w:rsidDel="00000000" w:rsidR="00000000" w:rsidRPr="00000000">
        <w:rPr>
          <w:rFonts w:ascii="Verdana" w:cs="Verdana" w:eastAsia="Verdana" w:hAnsi="Verdana"/>
          <w:b w:val="1"/>
          <w:rtl w:val="0"/>
        </w:rPr>
        <w:t xml:space="preserve"> </w:t>
      </w:r>
      <w:r w:rsidDel="00000000" w:rsidR="00000000" w:rsidRPr="00000000">
        <w:rPr>
          <w:rtl w:val="0"/>
        </w:rPr>
      </w:r>
    </w:p>
    <w:p w:rsidR="00000000" w:rsidDel="00000000" w:rsidP="00000000" w:rsidRDefault="00000000" w:rsidRPr="00000000" w14:paraId="00000012">
      <w:pPr>
        <w:numPr>
          <w:ilvl w:val="0"/>
          <w:numId w:val="2"/>
        </w:numPr>
        <w:spacing w:line="360"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Opening</w:t>
      </w:r>
    </w:p>
    <w:p w:rsidR="00000000" w:rsidDel="00000000" w:rsidP="00000000" w:rsidRDefault="00000000" w:rsidRPr="00000000" w14:paraId="00000013">
      <w:pPr>
        <w:spacing w:line="360" w:lineRule="auto"/>
        <w:ind w:left="-5" w:firstLine="0"/>
        <w:jc w:val="both"/>
        <w:rPr>
          <w:rFonts w:ascii="Verdana" w:cs="Verdana" w:eastAsia="Verdana" w:hAnsi="Verdana"/>
        </w:rPr>
      </w:pPr>
      <w:r w:rsidDel="00000000" w:rsidR="00000000" w:rsidRPr="00000000">
        <w:rPr>
          <w:rFonts w:ascii="Verdana" w:cs="Verdana" w:eastAsia="Verdana" w:hAnsi="Verdana"/>
          <w:rtl w:val="0"/>
        </w:rPr>
        <w:t xml:space="preserve">Technisch voorzitter Pim opent de vergadering om 15:03. </w:t>
      </w:r>
    </w:p>
    <w:p w:rsidR="00000000" w:rsidDel="00000000" w:rsidP="00000000" w:rsidRDefault="00000000" w:rsidRPr="00000000" w14:paraId="00000014">
      <w:pPr>
        <w:spacing w:line="360" w:lineRule="auto"/>
        <w:ind w:left="-5"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15">
      <w:pPr>
        <w:numPr>
          <w:ilvl w:val="0"/>
          <w:numId w:val="2"/>
        </w:numPr>
        <w:spacing w:line="360"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Notulen</w:t>
      </w:r>
    </w:p>
    <w:p w:rsidR="00000000" w:rsidDel="00000000" w:rsidP="00000000" w:rsidRDefault="00000000" w:rsidRPr="00000000" w14:paraId="00000016">
      <w:pPr>
        <w:spacing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Geen opmerkingen vanuit het DT en de FSR.</w:t>
      </w:r>
    </w:p>
    <w:p w:rsidR="00000000" w:rsidDel="00000000" w:rsidP="00000000" w:rsidRDefault="00000000" w:rsidRPr="00000000" w14:paraId="00000017">
      <w:pPr>
        <w:spacing w:line="360"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18">
      <w:pPr>
        <w:spacing w:line="360" w:lineRule="auto"/>
        <w:ind w:left="0" w:firstLine="0"/>
        <w:jc w:val="both"/>
        <w:rPr>
          <w:rFonts w:ascii="Verdana" w:cs="Verdana" w:eastAsia="Verdana" w:hAnsi="Verdana"/>
          <w:i w:val="1"/>
        </w:rPr>
      </w:pPr>
      <w:r w:rsidDel="00000000" w:rsidR="00000000" w:rsidRPr="00000000">
        <w:rPr>
          <w:rFonts w:ascii="Verdana" w:cs="Verdana" w:eastAsia="Verdana" w:hAnsi="Verdana"/>
          <w:i w:val="1"/>
          <w:rtl w:val="0"/>
        </w:rPr>
        <w:t xml:space="preserve">De notulen van het vorige BO zijn goedgekeurd.</w:t>
      </w:r>
    </w:p>
    <w:p w:rsidR="00000000" w:rsidDel="00000000" w:rsidP="00000000" w:rsidRDefault="00000000" w:rsidRPr="00000000" w14:paraId="00000019">
      <w:pPr>
        <w:spacing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Opmerking Peter over de hoeveelheid beurzen moet veranderd worden, dit zijn er 10. </w:t>
      </w:r>
    </w:p>
    <w:p w:rsidR="00000000" w:rsidDel="00000000" w:rsidP="00000000" w:rsidRDefault="00000000" w:rsidRPr="00000000" w14:paraId="0000001A">
      <w:pPr>
        <w:spacing w:line="360" w:lineRule="auto"/>
        <w:ind w:left="0" w:firstLine="0"/>
        <w:jc w:val="both"/>
        <w:rPr>
          <w:rFonts w:ascii="Verdana" w:cs="Verdana" w:eastAsia="Verdana" w:hAnsi="Verdana"/>
          <w:i w:val="1"/>
        </w:rPr>
      </w:pPr>
      <w:r w:rsidDel="00000000" w:rsidR="00000000" w:rsidRPr="00000000">
        <w:rPr>
          <w:rtl w:val="0"/>
        </w:rPr>
      </w:r>
    </w:p>
    <w:p w:rsidR="00000000" w:rsidDel="00000000" w:rsidP="00000000" w:rsidRDefault="00000000" w:rsidRPr="00000000" w14:paraId="0000001B">
      <w:pPr>
        <w:numPr>
          <w:ilvl w:val="0"/>
          <w:numId w:val="2"/>
        </w:numPr>
        <w:spacing w:line="360"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Actielijst</w:t>
      </w:r>
    </w:p>
    <w:p w:rsidR="00000000" w:rsidDel="00000000" w:rsidP="00000000" w:rsidRDefault="00000000" w:rsidRPr="00000000" w14:paraId="0000001C">
      <w:pPr>
        <w:widowControl w:val="0"/>
        <w:spacing w:after="0" w:line="276" w:lineRule="auto"/>
        <w:ind w:left="0"/>
        <w:jc w:val="left"/>
        <w:rPr>
          <w:rFonts w:ascii="Verdana" w:cs="Verdana" w:eastAsia="Verdana" w:hAnsi="Verdana"/>
          <w:b w:val="1"/>
        </w:rPr>
      </w:pPr>
      <w:r w:rsidDel="00000000" w:rsidR="00000000" w:rsidRPr="00000000">
        <w:rPr>
          <w:rFonts w:ascii="Verdana" w:cs="Verdana" w:eastAsia="Verdana" w:hAnsi="Verdana"/>
          <w:b w:val="1"/>
          <w:rtl w:val="0"/>
        </w:rPr>
        <w:t xml:space="preserve">BO 240930-05 DT,  Verkrijg update voor de mogelijkheden om voornaamwoorden in Canvas te noteren.</w:t>
      </w:r>
    </w:p>
    <w:p w:rsidR="00000000" w:rsidDel="00000000" w:rsidP="00000000" w:rsidRDefault="00000000" w:rsidRPr="00000000" w14:paraId="0000001D">
      <w:pPr>
        <w:widowControl w:val="0"/>
        <w:spacing w:after="0" w:line="276" w:lineRule="auto"/>
        <w:ind w:left="0"/>
        <w:jc w:val="left"/>
        <w:rPr>
          <w:rFonts w:ascii="Verdana" w:cs="Verdana" w:eastAsia="Verdana" w:hAnsi="Verdana"/>
        </w:rPr>
      </w:pPr>
      <w:r w:rsidDel="00000000" w:rsidR="00000000" w:rsidRPr="00000000">
        <w:rPr>
          <w:rtl w:val="0"/>
        </w:rPr>
      </w:r>
    </w:p>
    <w:p w:rsidR="00000000" w:rsidDel="00000000" w:rsidP="00000000" w:rsidRDefault="00000000" w:rsidRPr="00000000" w14:paraId="0000001E">
      <w:pPr>
        <w:widowControl w:val="0"/>
        <w:spacing w:after="0" w:line="276" w:lineRule="auto"/>
        <w:ind w:left="0"/>
        <w:jc w:val="left"/>
        <w:rPr>
          <w:rFonts w:ascii="Verdana" w:cs="Verdana" w:eastAsia="Verdana" w:hAnsi="Verdana"/>
        </w:rPr>
      </w:pPr>
      <w:r w:rsidDel="00000000" w:rsidR="00000000" w:rsidRPr="00000000">
        <w:rPr>
          <w:rFonts w:ascii="Verdana" w:cs="Verdana" w:eastAsia="Verdana" w:hAnsi="Verdana"/>
          <w:rtl w:val="0"/>
        </w:rPr>
        <w:t xml:space="preserve">Het is in behandeling bij de groep diversiteit en inclusie, Kees krijgt geen terugkoppeling en heeft hier dus ook geen nieuws over. </w:t>
        <w:br w:type="textWrapping"/>
        <w:t xml:space="preserve">Janne denkt dat het punt kan vervallen. </w:t>
        <w:br w:type="textWrapping"/>
        <w:t xml:space="preserve">Er wordt aan Lola gevraagd hoe dit bij de CSR zit en ook of de CSR in deze groep zit. </w:t>
      </w:r>
      <w:r w:rsidDel="00000000" w:rsidR="00000000" w:rsidRPr="00000000">
        <w:rPr>
          <w:rtl w:val="0"/>
        </w:rPr>
      </w:r>
    </w:p>
    <w:p w:rsidR="00000000" w:rsidDel="00000000" w:rsidP="00000000" w:rsidRDefault="00000000" w:rsidRPr="00000000" w14:paraId="0000001F">
      <w:pPr>
        <w:widowControl w:val="0"/>
        <w:spacing w:after="0" w:line="276" w:lineRule="auto"/>
        <w:ind w:left="0"/>
        <w:jc w:val="left"/>
        <w:rPr>
          <w:rFonts w:ascii="Verdana" w:cs="Verdana" w:eastAsia="Verdana" w:hAnsi="Verdana"/>
          <w:b w:val="1"/>
        </w:rPr>
      </w:pPr>
      <w:r w:rsidDel="00000000" w:rsidR="00000000" w:rsidRPr="00000000">
        <w:rPr>
          <w:rtl w:val="0"/>
        </w:rPr>
      </w:r>
    </w:p>
    <w:p w:rsidR="00000000" w:rsidDel="00000000" w:rsidP="00000000" w:rsidRDefault="00000000" w:rsidRPr="00000000" w14:paraId="00000020">
      <w:pPr>
        <w:widowControl w:val="0"/>
        <w:spacing w:after="0" w:line="276" w:lineRule="auto"/>
        <w:ind w:left="0"/>
        <w:jc w:val="left"/>
        <w:rPr>
          <w:rFonts w:ascii="Verdana" w:cs="Verdana" w:eastAsia="Verdana" w:hAnsi="Verdana"/>
          <w:b w:val="1"/>
        </w:rPr>
      </w:pPr>
      <w:r w:rsidDel="00000000" w:rsidR="00000000" w:rsidRPr="00000000">
        <w:rPr>
          <w:rFonts w:ascii="Verdana" w:cs="Verdana" w:eastAsia="Verdana" w:hAnsi="Verdana"/>
          <w:b w:val="1"/>
          <w:rtl w:val="0"/>
        </w:rPr>
        <w:t xml:space="preserve">BO-241128-02 DT, De organisatie van inzage tentamens meenemen naar het OWIDO.</w:t>
      </w:r>
    </w:p>
    <w:p w:rsidR="00000000" w:rsidDel="00000000" w:rsidP="00000000" w:rsidRDefault="00000000" w:rsidRPr="00000000" w14:paraId="00000021">
      <w:pPr>
        <w:widowControl w:val="0"/>
        <w:spacing w:after="0" w:line="276" w:lineRule="auto"/>
        <w:ind w:left="0"/>
        <w:jc w:val="left"/>
        <w:rPr>
          <w:rFonts w:ascii="Verdana" w:cs="Verdana" w:eastAsia="Verdana" w:hAnsi="Verdana"/>
        </w:rPr>
      </w:pPr>
      <w:r w:rsidDel="00000000" w:rsidR="00000000" w:rsidRPr="00000000">
        <w:rPr>
          <w:rtl w:val="0"/>
        </w:rPr>
      </w:r>
    </w:p>
    <w:p w:rsidR="00000000" w:rsidDel="00000000" w:rsidP="00000000" w:rsidRDefault="00000000" w:rsidRPr="00000000" w14:paraId="00000022">
      <w:pPr>
        <w:widowControl w:val="0"/>
        <w:spacing w:after="0" w:line="276" w:lineRule="auto"/>
        <w:ind w:left="0"/>
        <w:jc w:val="left"/>
        <w:rPr>
          <w:rFonts w:ascii="Verdana" w:cs="Verdana" w:eastAsia="Verdana" w:hAnsi="Verdana"/>
        </w:rPr>
      </w:pPr>
      <w:r w:rsidDel="00000000" w:rsidR="00000000" w:rsidRPr="00000000">
        <w:rPr>
          <w:rFonts w:ascii="Verdana" w:cs="Verdana" w:eastAsia="Verdana" w:hAnsi="Verdana"/>
          <w:rtl w:val="0"/>
        </w:rPr>
        <w:t xml:space="preserve">Dit is beproken met de onderwijsdirecteuren etc. </w:t>
      </w:r>
    </w:p>
    <w:p w:rsidR="00000000" w:rsidDel="00000000" w:rsidP="00000000" w:rsidRDefault="00000000" w:rsidRPr="00000000" w14:paraId="00000023">
      <w:pPr>
        <w:widowControl w:val="0"/>
        <w:spacing w:after="0" w:line="276" w:lineRule="auto"/>
        <w:ind w:left="0"/>
        <w:jc w:val="left"/>
        <w:rPr>
          <w:rFonts w:ascii="Verdana" w:cs="Verdana" w:eastAsia="Verdana" w:hAnsi="Verdana"/>
        </w:rPr>
      </w:pPr>
      <w:r w:rsidDel="00000000" w:rsidR="00000000" w:rsidRPr="00000000">
        <w:rPr>
          <w:rFonts w:ascii="Verdana" w:cs="Verdana" w:eastAsia="Verdana" w:hAnsi="Verdana"/>
          <w:rtl w:val="0"/>
        </w:rPr>
        <w:t xml:space="preserve">Kan er verder af. </w:t>
      </w:r>
    </w:p>
    <w:p w:rsidR="00000000" w:rsidDel="00000000" w:rsidP="00000000" w:rsidRDefault="00000000" w:rsidRPr="00000000" w14:paraId="00000024">
      <w:pPr>
        <w:widowControl w:val="0"/>
        <w:spacing w:after="0" w:line="276" w:lineRule="auto"/>
        <w:ind w:left="0"/>
        <w:jc w:val="left"/>
        <w:rPr>
          <w:rFonts w:ascii="Verdana" w:cs="Verdana" w:eastAsia="Verdana" w:hAnsi="Verdana"/>
          <w:b w:val="1"/>
        </w:rPr>
      </w:pPr>
      <w:r w:rsidDel="00000000" w:rsidR="00000000" w:rsidRPr="00000000">
        <w:rPr>
          <w:rtl w:val="0"/>
        </w:rPr>
      </w:r>
    </w:p>
    <w:p w:rsidR="00000000" w:rsidDel="00000000" w:rsidP="00000000" w:rsidRDefault="00000000" w:rsidRPr="00000000" w14:paraId="00000025">
      <w:pPr>
        <w:widowControl w:val="0"/>
        <w:spacing w:after="0" w:line="276" w:lineRule="auto"/>
        <w:ind w:left="0"/>
        <w:jc w:val="left"/>
        <w:rPr>
          <w:rFonts w:ascii="Verdana" w:cs="Verdana" w:eastAsia="Verdana" w:hAnsi="Verdana"/>
          <w:b w:val="1"/>
        </w:rPr>
      </w:pPr>
      <w:r w:rsidDel="00000000" w:rsidR="00000000" w:rsidRPr="00000000">
        <w:rPr>
          <w:rFonts w:ascii="Verdana" w:cs="Verdana" w:eastAsia="Verdana" w:hAnsi="Verdana"/>
          <w:b w:val="1"/>
          <w:rtl w:val="0"/>
        </w:rPr>
        <w:t xml:space="preserve">BO-241128-03 FSR, Meer data verzamelen over de inzage van tentamens om specifieke gevallen op een rijtje te zetten.</w:t>
      </w:r>
    </w:p>
    <w:p w:rsidR="00000000" w:rsidDel="00000000" w:rsidP="00000000" w:rsidRDefault="00000000" w:rsidRPr="00000000" w14:paraId="00000026">
      <w:pPr>
        <w:widowControl w:val="0"/>
        <w:spacing w:after="0" w:line="276" w:lineRule="auto"/>
        <w:ind w:left="0"/>
        <w:jc w:val="left"/>
        <w:rPr>
          <w:rFonts w:ascii="Verdana" w:cs="Verdana" w:eastAsia="Verdana" w:hAnsi="Verdana"/>
          <w:b w:val="1"/>
        </w:rPr>
      </w:pPr>
      <w:r w:rsidDel="00000000" w:rsidR="00000000" w:rsidRPr="00000000">
        <w:rPr>
          <w:rtl w:val="0"/>
        </w:rPr>
      </w:r>
    </w:p>
    <w:p w:rsidR="00000000" w:rsidDel="00000000" w:rsidP="00000000" w:rsidRDefault="00000000" w:rsidRPr="00000000" w14:paraId="00000027">
      <w:pPr>
        <w:widowControl w:val="0"/>
        <w:spacing w:after="0" w:line="276" w:lineRule="auto"/>
        <w:ind w:left="0"/>
        <w:jc w:val="left"/>
        <w:rPr>
          <w:rFonts w:ascii="Verdana" w:cs="Verdana" w:eastAsia="Verdana" w:hAnsi="Verdana"/>
        </w:rPr>
      </w:pPr>
      <w:r w:rsidDel="00000000" w:rsidR="00000000" w:rsidRPr="00000000">
        <w:rPr>
          <w:rFonts w:ascii="Verdana" w:cs="Verdana" w:eastAsia="Verdana" w:hAnsi="Verdana"/>
          <w:rtl w:val="0"/>
        </w:rPr>
        <w:t xml:space="preserve">Terugluisteren wat Freddie zegt. </w:t>
      </w:r>
    </w:p>
    <w:p w:rsidR="00000000" w:rsidDel="00000000" w:rsidP="00000000" w:rsidRDefault="00000000" w:rsidRPr="00000000" w14:paraId="00000028">
      <w:pPr>
        <w:widowControl w:val="0"/>
        <w:spacing w:after="0" w:line="276" w:lineRule="auto"/>
        <w:ind w:left="0"/>
        <w:jc w:val="left"/>
        <w:rPr>
          <w:rFonts w:ascii="Verdana" w:cs="Verdana" w:eastAsia="Verdana" w:hAnsi="Verdana"/>
        </w:rPr>
      </w:pPr>
      <w:r w:rsidDel="00000000" w:rsidR="00000000" w:rsidRPr="00000000">
        <w:rPr>
          <w:rFonts w:ascii="Verdana" w:cs="Verdana" w:eastAsia="Verdana" w:hAnsi="Verdana"/>
          <w:rtl w:val="0"/>
        </w:rPr>
        <w:t xml:space="preserve">Er komt uit dat het in ANS lastig is en dat het als lastig wordt ervaren dat elke leraar andere regels hanteert. </w:t>
      </w:r>
    </w:p>
    <w:p w:rsidR="00000000" w:rsidDel="00000000" w:rsidP="00000000" w:rsidRDefault="00000000" w:rsidRPr="00000000" w14:paraId="00000029">
      <w:pPr>
        <w:widowControl w:val="0"/>
        <w:spacing w:after="0" w:line="276" w:lineRule="auto"/>
        <w:ind w:left="0"/>
        <w:jc w:val="left"/>
        <w:rPr>
          <w:rFonts w:ascii="Verdana" w:cs="Verdana" w:eastAsia="Verdana" w:hAnsi="Verdana"/>
        </w:rPr>
      </w:pPr>
      <w:r w:rsidDel="00000000" w:rsidR="00000000" w:rsidRPr="00000000">
        <w:rPr>
          <w:rFonts w:ascii="Verdana" w:cs="Verdana" w:eastAsia="Verdana" w:hAnsi="Verdana"/>
          <w:rtl w:val="0"/>
        </w:rPr>
        <w:t xml:space="preserve">*Dit actiepunt wordt gewijzigd naar dat de FSR deze data moet doorsturen. </w:t>
      </w:r>
    </w:p>
    <w:p w:rsidR="00000000" w:rsidDel="00000000" w:rsidP="00000000" w:rsidRDefault="00000000" w:rsidRPr="00000000" w14:paraId="0000002A">
      <w:pPr>
        <w:widowControl w:val="0"/>
        <w:spacing w:after="0" w:line="276" w:lineRule="auto"/>
        <w:ind w:left="0"/>
        <w:jc w:val="left"/>
        <w:rPr>
          <w:rFonts w:ascii="Verdana" w:cs="Verdana" w:eastAsia="Verdana" w:hAnsi="Verdana"/>
          <w:b w:val="1"/>
        </w:rPr>
      </w:pPr>
      <w:r w:rsidDel="00000000" w:rsidR="00000000" w:rsidRPr="00000000">
        <w:rPr>
          <w:rtl w:val="0"/>
        </w:rPr>
      </w:r>
    </w:p>
    <w:p w:rsidR="00000000" w:rsidDel="00000000" w:rsidP="00000000" w:rsidRDefault="00000000" w:rsidRPr="00000000" w14:paraId="0000002B">
      <w:pPr>
        <w:widowControl w:val="0"/>
        <w:spacing w:after="0" w:line="276" w:lineRule="auto"/>
        <w:ind w:left="0"/>
        <w:jc w:val="left"/>
        <w:rPr>
          <w:rFonts w:ascii="Verdana" w:cs="Verdana" w:eastAsia="Verdana" w:hAnsi="Verdana"/>
          <w:b w:val="1"/>
        </w:rPr>
      </w:pPr>
      <w:r w:rsidDel="00000000" w:rsidR="00000000" w:rsidRPr="00000000">
        <w:rPr>
          <w:rFonts w:ascii="Verdana" w:cs="Verdana" w:eastAsia="Verdana" w:hAnsi="Verdana"/>
          <w:b w:val="1"/>
          <w:rtl w:val="0"/>
        </w:rPr>
        <w:t xml:space="preserve">BO-241128-04 DT, Geef een update over de studiegids/studiewijzer en hoe de aanwezigheidsplicht hierin verwerkt wordt. </w:t>
      </w:r>
    </w:p>
    <w:p w:rsidR="00000000" w:rsidDel="00000000" w:rsidP="00000000" w:rsidRDefault="00000000" w:rsidRPr="00000000" w14:paraId="0000002C">
      <w:pPr>
        <w:widowControl w:val="0"/>
        <w:spacing w:after="0" w:line="276" w:lineRule="auto"/>
        <w:ind w:left="0"/>
        <w:jc w:val="left"/>
        <w:rPr>
          <w:rFonts w:ascii="Verdana" w:cs="Verdana" w:eastAsia="Verdana" w:hAnsi="Verdana"/>
        </w:rPr>
      </w:pPr>
      <w:r w:rsidDel="00000000" w:rsidR="00000000" w:rsidRPr="00000000">
        <w:rPr>
          <w:rtl w:val="0"/>
        </w:rPr>
      </w:r>
    </w:p>
    <w:p w:rsidR="00000000" w:rsidDel="00000000" w:rsidP="00000000" w:rsidRDefault="00000000" w:rsidRPr="00000000" w14:paraId="0000002D">
      <w:pPr>
        <w:widowControl w:val="0"/>
        <w:spacing w:after="0" w:line="276" w:lineRule="auto"/>
        <w:ind w:left="0"/>
        <w:rPr>
          <w:rFonts w:ascii="Verdana" w:cs="Verdana" w:eastAsia="Verdana" w:hAnsi="Verdana"/>
        </w:rPr>
      </w:pPr>
      <w:r w:rsidDel="00000000" w:rsidR="00000000" w:rsidRPr="00000000">
        <w:rPr>
          <w:rFonts w:ascii="Verdana" w:cs="Verdana" w:eastAsia="Verdana" w:hAnsi="Verdana"/>
          <w:rtl w:val="0"/>
        </w:rPr>
        <w:t xml:space="preserve">In de studiegids wordt vermeld waar de verplichte aanwezigheid zit en in de studiewijzer komt te staan waarom de verplichte delen verplicht zijn. </w:t>
      </w:r>
    </w:p>
    <w:p w:rsidR="00000000" w:rsidDel="00000000" w:rsidP="00000000" w:rsidRDefault="00000000" w:rsidRPr="00000000" w14:paraId="0000002E">
      <w:pPr>
        <w:widowControl w:val="0"/>
        <w:spacing w:after="0" w:line="276" w:lineRule="auto"/>
        <w:ind w:left="0"/>
        <w:jc w:val="left"/>
        <w:rPr>
          <w:rFonts w:ascii="Verdana" w:cs="Verdana" w:eastAsia="Verdana" w:hAnsi="Verdana"/>
        </w:rPr>
      </w:pPr>
      <w:r w:rsidDel="00000000" w:rsidR="00000000" w:rsidRPr="00000000">
        <w:rPr>
          <w:rtl w:val="0"/>
        </w:rPr>
      </w:r>
    </w:p>
    <w:p w:rsidR="00000000" w:rsidDel="00000000" w:rsidP="00000000" w:rsidRDefault="00000000" w:rsidRPr="00000000" w14:paraId="0000002F">
      <w:pPr>
        <w:widowControl w:val="0"/>
        <w:spacing w:after="0" w:line="276" w:lineRule="auto"/>
        <w:ind w:left="0"/>
        <w:jc w:val="left"/>
        <w:rPr>
          <w:rFonts w:ascii="Verdana" w:cs="Verdana" w:eastAsia="Verdana" w:hAnsi="Verdana"/>
          <w:b w:val="1"/>
        </w:rPr>
      </w:pPr>
      <w:r w:rsidDel="00000000" w:rsidR="00000000" w:rsidRPr="00000000">
        <w:rPr>
          <w:rFonts w:ascii="Verdana" w:cs="Verdana" w:eastAsia="Verdana" w:hAnsi="Verdana"/>
          <w:b w:val="1"/>
          <w:rtl w:val="0"/>
        </w:rPr>
        <w:t xml:space="preserve">BO-250204-01 DT/Marcel, Bespreek inzage tentamens met het hoofd van het ESC.</w:t>
      </w:r>
      <w:r w:rsidDel="00000000" w:rsidR="00000000" w:rsidRPr="00000000">
        <w:rPr>
          <w:rtl w:val="0"/>
        </w:rPr>
      </w:r>
    </w:p>
    <w:p w:rsidR="00000000" w:rsidDel="00000000" w:rsidP="00000000" w:rsidRDefault="00000000" w:rsidRPr="00000000" w14:paraId="00000030">
      <w:pPr>
        <w:spacing w:line="360" w:lineRule="auto"/>
        <w:ind w:left="0" w:firstLine="0"/>
        <w:jc w:val="both"/>
        <w:rPr>
          <w:rFonts w:ascii="Verdana" w:cs="Verdana" w:eastAsia="Verdana" w:hAnsi="Verdana"/>
          <w:b w:val="1"/>
        </w:rPr>
      </w:pPr>
      <w:r w:rsidDel="00000000" w:rsidR="00000000" w:rsidRPr="00000000">
        <w:rPr>
          <w:rtl w:val="0"/>
        </w:rPr>
      </w:r>
    </w:p>
    <w:p w:rsidR="00000000" w:rsidDel="00000000" w:rsidP="00000000" w:rsidRDefault="00000000" w:rsidRPr="00000000" w14:paraId="00000031">
      <w:pPr>
        <w:spacing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Logistiek is het niet mogelijk om … </w:t>
      </w:r>
    </w:p>
    <w:p w:rsidR="00000000" w:rsidDel="00000000" w:rsidP="00000000" w:rsidRDefault="00000000" w:rsidRPr="00000000" w14:paraId="00000032">
      <w:pPr>
        <w:spacing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Freddie geeft aan dat de manier waarop gewoon duidelijk moet worden. </w:t>
      </w:r>
    </w:p>
    <w:p w:rsidR="00000000" w:rsidDel="00000000" w:rsidP="00000000" w:rsidRDefault="00000000" w:rsidRPr="00000000" w14:paraId="00000033">
      <w:pPr>
        <w:spacing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Kan van de actielijst af. </w:t>
      </w:r>
    </w:p>
    <w:p w:rsidR="00000000" w:rsidDel="00000000" w:rsidP="00000000" w:rsidRDefault="00000000" w:rsidRPr="00000000" w14:paraId="00000034">
      <w:pPr>
        <w:spacing w:line="360"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35">
      <w:pPr>
        <w:spacing w:line="360"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36">
      <w:pPr>
        <w:widowControl w:val="0"/>
        <w:spacing w:after="0" w:line="276" w:lineRule="auto"/>
        <w:ind w:left="0"/>
        <w:jc w:val="left"/>
        <w:rPr>
          <w:rFonts w:ascii="Verdana" w:cs="Verdana" w:eastAsia="Verdana" w:hAnsi="Verdana"/>
          <w:b w:val="1"/>
        </w:rPr>
      </w:pPr>
      <w:r w:rsidDel="00000000" w:rsidR="00000000" w:rsidRPr="00000000">
        <w:rPr>
          <w:rFonts w:ascii="Verdana" w:cs="Verdana" w:eastAsia="Verdana" w:hAnsi="Verdana"/>
          <w:b w:val="1"/>
          <w:rtl w:val="0"/>
        </w:rPr>
        <w:t xml:space="preserve">BO-250204-02 DT, De mogelijkheid om reflecties te delen met studenten verder onderzoeken (voor een beperkte set van het onderwijs). </w:t>
      </w:r>
    </w:p>
    <w:p w:rsidR="00000000" w:rsidDel="00000000" w:rsidP="00000000" w:rsidRDefault="00000000" w:rsidRPr="00000000" w14:paraId="00000037">
      <w:pPr>
        <w:widowControl w:val="0"/>
        <w:spacing w:after="0" w:line="276" w:lineRule="auto"/>
        <w:ind w:left="0"/>
        <w:jc w:val="left"/>
        <w:rPr>
          <w:rFonts w:ascii="Verdana" w:cs="Verdana" w:eastAsia="Verdana" w:hAnsi="Verdana"/>
          <w:b w:val="1"/>
        </w:rPr>
      </w:pPr>
      <w:r w:rsidDel="00000000" w:rsidR="00000000" w:rsidRPr="00000000">
        <w:rPr>
          <w:rtl w:val="0"/>
        </w:rPr>
      </w:r>
    </w:p>
    <w:p w:rsidR="00000000" w:rsidDel="00000000" w:rsidP="00000000" w:rsidRDefault="00000000" w:rsidRPr="00000000" w14:paraId="00000038">
      <w:pPr>
        <w:widowControl w:val="0"/>
        <w:spacing w:after="0" w:line="276" w:lineRule="auto"/>
        <w:ind w:left="0"/>
        <w:jc w:val="left"/>
        <w:rPr>
          <w:rFonts w:ascii="Verdana" w:cs="Verdana" w:eastAsia="Verdana" w:hAnsi="Verdana"/>
        </w:rPr>
      </w:pPr>
      <w:r w:rsidDel="00000000" w:rsidR="00000000" w:rsidRPr="00000000">
        <w:rPr>
          <w:rFonts w:ascii="Verdana" w:cs="Verdana" w:eastAsia="Verdana" w:hAnsi="Verdana"/>
          <w:rtl w:val="0"/>
        </w:rPr>
        <w:t xml:space="preserve">Er moet gepraat worden met de onderwijscommissies over hoe ze het op het moment doen. </w:t>
      </w:r>
    </w:p>
    <w:p w:rsidR="00000000" w:rsidDel="00000000" w:rsidP="00000000" w:rsidRDefault="00000000" w:rsidRPr="00000000" w14:paraId="00000039">
      <w:pPr>
        <w:widowControl w:val="0"/>
        <w:spacing w:after="0" w:line="276" w:lineRule="auto"/>
        <w:ind w:left="0"/>
        <w:jc w:val="left"/>
        <w:rPr>
          <w:rFonts w:ascii="Verdana" w:cs="Verdana" w:eastAsia="Verdana" w:hAnsi="Verdana"/>
        </w:rPr>
      </w:pPr>
      <w:r w:rsidDel="00000000" w:rsidR="00000000" w:rsidRPr="00000000">
        <w:rPr>
          <w:rFonts w:ascii="Verdana" w:cs="Verdana" w:eastAsia="Verdana" w:hAnsi="Verdana"/>
          <w:rtl w:val="0"/>
        </w:rPr>
        <w:t xml:space="preserve">Marcel = de eerste uitdaging is om uit te zoeken wat er gebeurt met de reflecties die door de docenten worden geschreven nadat ze de resultaten van de vakevaluaties binnenkrijgen. Hij zegt dat veel docenten zeggen dat ze die reflectie gebruiken en ook invullen. </w:t>
      </w:r>
    </w:p>
    <w:p w:rsidR="00000000" w:rsidDel="00000000" w:rsidP="00000000" w:rsidRDefault="00000000" w:rsidRPr="00000000" w14:paraId="0000003A">
      <w:pPr>
        <w:widowControl w:val="0"/>
        <w:spacing w:after="0" w:line="276" w:lineRule="auto"/>
        <w:ind w:left="0"/>
        <w:jc w:val="left"/>
        <w:rPr>
          <w:rFonts w:ascii="Verdana" w:cs="Verdana" w:eastAsia="Verdana" w:hAnsi="Verdana"/>
        </w:rPr>
      </w:pPr>
      <w:r w:rsidDel="00000000" w:rsidR="00000000" w:rsidRPr="00000000">
        <w:rPr>
          <w:rFonts w:ascii="Verdana" w:cs="Verdana" w:eastAsia="Verdana" w:hAnsi="Verdana"/>
          <w:rtl w:val="0"/>
        </w:rPr>
        <w:t xml:space="preserve">Pim geeft aan dat hij merkt dat het nog  niet volledig duidelijk is hoe alles wordt verwerkt, zoals Marcel aangeeft over de reflecties dus dat het hem handig lijkt als het actiepunt blijft staan. </w:t>
      </w:r>
    </w:p>
    <w:p w:rsidR="00000000" w:rsidDel="00000000" w:rsidP="00000000" w:rsidRDefault="00000000" w:rsidRPr="00000000" w14:paraId="0000003B">
      <w:pPr>
        <w:widowControl w:val="0"/>
        <w:spacing w:after="0" w:line="276" w:lineRule="auto"/>
        <w:ind w:left="0"/>
        <w:jc w:val="left"/>
        <w:rPr>
          <w:rFonts w:ascii="Verdana" w:cs="Verdana" w:eastAsia="Verdana" w:hAnsi="Verdana"/>
        </w:rPr>
      </w:pPr>
      <w:r w:rsidDel="00000000" w:rsidR="00000000" w:rsidRPr="00000000">
        <w:rPr>
          <w:rtl w:val="0"/>
        </w:rPr>
      </w:r>
    </w:p>
    <w:p w:rsidR="00000000" w:rsidDel="00000000" w:rsidP="00000000" w:rsidRDefault="00000000" w:rsidRPr="00000000" w14:paraId="0000003C">
      <w:pPr>
        <w:numPr>
          <w:ilvl w:val="0"/>
          <w:numId w:val="2"/>
        </w:numPr>
        <w:spacing w:line="360"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Mededelingen</w:t>
      </w:r>
    </w:p>
    <w:p w:rsidR="00000000" w:rsidDel="00000000" w:rsidP="00000000" w:rsidRDefault="00000000" w:rsidRPr="00000000" w14:paraId="0000003D">
      <w:pPr>
        <w:spacing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Janne moet een kwartiertje eerder weg. </w:t>
      </w:r>
    </w:p>
    <w:p w:rsidR="00000000" w:rsidDel="00000000" w:rsidP="00000000" w:rsidRDefault="00000000" w:rsidRPr="00000000" w14:paraId="0000003E">
      <w:pPr>
        <w:spacing w:line="360"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3F">
      <w:pPr>
        <w:spacing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Het volgende IO wordt een BO, zodat Peter erbij kan zijn. </w:t>
      </w:r>
    </w:p>
    <w:p w:rsidR="00000000" w:rsidDel="00000000" w:rsidP="00000000" w:rsidRDefault="00000000" w:rsidRPr="00000000" w14:paraId="00000040">
      <w:pPr>
        <w:spacing w:line="360"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41">
      <w:pPr>
        <w:spacing w:line="360" w:lineRule="auto"/>
        <w:ind w:left="0" w:firstLine="0"/>
        <w:jc w:val="both"/>
        <w:rPr>
          <w:rFonts w:ascii="Verdana" w:cs="Verdana" w:eastAsia="Verdana" w:hAnsi="Verdana"/>
        </w:rPr>
      </w:pPr>
      <w:r w:rsidDel="00000000" w:rsidR="00000000" w:rsidRPr="00000000">
        <w:rPr>
          <w:rFonts w:ascii="Verdana" w:cs="Verdana" w:eastAsia="Verdana" w:hAnsi="Verdana"/>
          <w:rtl w:val="0"/>
        </w:rPr>
        <w:t xml:space="preserve">Marcel wil weten of hij nog iets moet zeggen over de bezetting van het maagdenhuis. Tim geeft aan dat het niet heel erg speelt op Science Park. </w:t>
      </w:r>
    </w:p>
    <w:p w:rsidR="00000000" w:rsidDel="00000000" w:rsidP="00000000" w:rsidRDefault="00000000" w:rsidRPr="00000000" w14:paraId="00000042">
      <w:pPr>
        <w:spacing w:line="360" w:lineRule="auto"/>
        <w:ind w:left="0" w:firstLine="0"/>
        <w:jc w:val="both"/>
        <w:rPr>
          <w:rFonts w:ascii="Verdana" w:cs="Verdana" w:eastAsia="Verdana" w:hAnsi="Verdana"/>
        </w:rPr>
      </w:pPr>
      <w:r w:rsidDel="00000000" w:rsidR="00000000" w:rsidRPr="00000000">
        <w:rPr>
          <w:rtl w:val="0"/>
        </w:rPr>
      </w:r>
    </w:p>
    <w:p w:rsidR="00000000" w:rsidDel="00000000" w:rsidP="00000000" w:rsidRDefault="00000000" w:rsidRPr="00000000" w14:paraId="00000043">
      <w:pPr>
        <w:numPr>
          <w:ilvl w:val="0"/>
          <w:numId w:val="2"/>
        </w:numPr>
        <w:spacing w:line="360" w:lineRule="auto"/>
        <w:ind w:left="1133.858267716535" w:hanging="566.9291338582675"/>
        <w:jc w:val="both"/>
        <w:rPr>
          <w:rFonts w:ascii="Verdana" w:cs="Verdana" w:eastAsia="Verdana" w:hAnsi="Verdana"/>
        </w:rPr>
      </w:pPr>
      <w:r w:rsidDel="00000000" w:rsidR="00000000" w:rsidRPr="00000000">
        <w:rPr>
          <w:rFonts w:ascii="Verdana" w:cs="Verdana" w:eastAsia="Verdana" w:hAnsi="Verdana"/>
          <w:b w:val="1"/>
          <w:rtl w:val="0"/>
        </w:rPr>
        <w:t xml:space="preserve">Vaststellen Agenda</w:t>
      </w:r>
    </w:p>
    <w:p w:rsidR="00000000" w:rsidDel="00000000" w:rsidP="00000000" w:rsidRDefault="00000000" w:rsidRPr="00000000" w14:paraId="00000044">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Opening</w:t>
      </w:r>
      <w:r w:rsidDel="00000000" w:rsidR="00000000" w:rsidRPr="00000000">
        <w:rPr>
          <w:rtl w:val="0"/>
        </w:rPr>
      </w:r>
    </w:p>
    <w:p w:rsidR="00000000" w:rsidDel="00000000" w:rsidP="00000000" w:rsidRDefault="00000000" w:rsidRPr="00000000" w14:paraId="00000045">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Notulen</w:t>
      </w:r>
      <w:r w:rsidDel="00000000" w:rsidR="00000000" w:rsidRPr="00000000">
        <w:rPr>
          <w:rtl w:val="0"/>
        </w:rPr>
      </w:r>
    </w:p>
    <w:p w:rsidR="00000000" w:rsidDel="00000000" w:rsidP="00000000" w:rsidRDefault="00000000" w:rsidRPr="00000000" w14:paraId="00000046">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Actielijst</w:t>
      </w:r>
      <w:r w:rsidDel="00000000" w:rsidR="00000000" w:rsidRPr="00000000">
        <w:rPr>
          <w:rtl w:val="0"/>
        </w:rPr>
      </w:r>
    </w:p>
    <w:p w:rsidR="00000000" w:rsidDel="00000000" w:rsidP="00000000" w:rsidRDefault="00000000" w:rsidRPr="00000000" w14:paraId="00000047">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Mededelingen</w:t>
      </w:r>
      <w:r w:rsidDel="00000000" w:rsidR="00000000" w:rsidRPr="00000000">
        <w:rPr>
          <w:rtl w:val="0"/>
        </w:rPr>
      </w:r>
    </w:p>
    <w:p w:rsidR="00000000" w:rsidDel="00000000" w:rsidP="00000000" w:rsidRDefault="00000000" w:rsidRPr="00000000" w14:paraId="00000048">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Vaststellen agenda</w:t>
      </w:r>
    </w:p>
    <w:p w:rsidR="00000000" w:rsidDel="00000000" w:rsidP="00000000" w:rsidRDefault="00000000" w:rsidRPr="00000000" w14:paraId="00000049">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Meerjarenplan faculteit</w:t>
      </w:r>
    </w:p>
    <w:p w:rsidR="00000000" w:rsidDel="00000000" w:rsidP="00000000" w:rsidRDefault="00000000" w:rsidRPr="00000000" w14:paraId="0000004A">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Honoursprogramma</w:t>
      </w:r>
    </w:p>
    <w:p w:rsidR="00000000" w:rsidDel="00000000" w:rsidP="00000000" w:rsidRDefault="00000000" w:rsidRPr="00000000" w14:paraId="0000004B">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OERen </w:t>
      </w:r>
    </w:p>
    <w:p w:rsidR="00000000" w:rsidDel="00000000" w:rsidP="00000000" w:rsidRDefault="00000000" w:rsidRPr="00000000" w14:paraId="0000004C">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Onderwijsvrije dag</w:t>
      </w:r>
    </w:p>
    <w:p w:rsidR="00000000" w:rsidDel="00000000" w:rsidP="00000000" w:rsidRDefault="00000000" w:rsidRPr="00000000" w14:paraId="0000004D">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Evalytics</w:t>
      </w:r>
    </w:p>
    <w:p w:rsidR="00000000" w:rsidDel="00000000" w:rsidP="00000000" w:rsidRDefault="00000000" w:rsidRPr="00000000" w14:paraId="0000004E">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W.v.t.t.k.</w:t>
      </w:r>
      <w:r w:rsidDel="00000000" w:rsidR="00000000" w:rsidRPr="00000000">
        <w:rPr>
          <w:rtl w:val="0"/>
        </w:rPr>
      </w:r>
    </w:p>
    <w:p w:rsidR="00000000" w:rsidDel="00000000" w:rsidP="00000000" w:rsidRDefault="00000000" w:rsidRPr="00000000" w14:paraId="0000004F">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Actielijst</w:t>
      </w:r>
      <w:r w:rsidDel="00000000" w:rsidR="00000000" w:rsidRPr="00000000">
        <w:rPr>
          <w:rtl w:val="0"/>
        </w:rPr>
      </w:r>
    </w:p>
    <w:p w:rsidR="00000000" w:rsidDel="00000000" w:rsidP="00000000" w:rsidRDefault="00000000" w:rsidRPr="00000000" w14:paraId="00000050">
      <w:pPr>
        <w:numPr>
          <w:ilvl w:val="0"/>
          <w:numId w:val="1"/>
        </w:numPr>
        <w:spacing w:after="0"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Rondvraag</w:t>
      </w:r>
      <w:r w:rsidDel="00000000" w:rsidR="00000000" w:rsidRPr="00000000">
        <w:rPr>
          <w:rtl w:val="0"/>
        </w:rPr>
      </w:r>
    </w:p>
    <w:p w:rsidR="00000000" w:rsidDel="00000000" w:rsidP="00000000" w:rsidRDefault="00000000" w:rsidRPr="00000000" w14:paraId="00000051">
      <w:pPr>
        <w:numPr>
          <w:ilvl w:val="0"/>
          <w:numId w:val="1"/>
        </w:numPr>
        <w:spacing w:line="360" w:lineRule="auto"/>
        <w:ind w:left="720" w:hanging="360"/>
        <w:rPr>
          <w:rFonts w:ascii="Verdana" w:cs="Verdana" w:eastAsia="Verdana" w:hAnsi="Verdana"/>
        </w:rPr>
      </w:pPr>
      <w:r w:rsidDel="00000000" w:rsidR="00000000" w:rsidRPr="00000000">
        <w:rPr>
          <w:rFonts w:ascii="Verdana" w:cs="Verdana" w:eastAsia="Verdana" w:hAnsi="Verdana"/>
          <w:rtl w:val="0"/>
        </w:rPr>
        <w:t xml:space="preserve">Sluiting</w:t>
      </w:r>
    </w:p>
    <w:p w:rsidR="00000000" w:rsidDel="00000000" w:rsidP="00000000" w:rsidRDefault="00000000" w:rsidRPr="00000000" w14:paraId="00000052">
      <w:pPr>
        <w:keepNext w:val="1"/>
        <w:keepLines w:val="1"/>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53">
      <w:pPr>
        <w:keepNext w:val="1"/>
        <w:keepLines w:val="1"/>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Faculteitsreglement vervalt.</w:t>
      </w:r>
    </w:p>
    <w:p w:rsidR="00000000" w:rsidDel="00000000" w:rsidP="00000000" w:rsidRDefault="00000000" w:rsidRPr="00000000" w14:paraId="00000054">
      <w:pPr>
        <w:keepNext w:val="1"/>
        <w:keepLines w:val="1"/>
        <w:spacing w:after="0" w:line="276" w:lineRule="auto"/>
        <w:ind w:left="0" w:firstLine="0"/>
        <w:rPr>
          <w:rFonts w:ascii="Verdana" w:cs="Verdana" w:eastAsia="Verdana" w:hAnsi="Verdana"/>
        </w:rPr>
      </w:pPr>
      <w:r w:rsidDel="00000000" w:rsidR="00000000" w:rsidRPr="00000000">
        <w:rPr>
          <w:rFonts w:ascii="Verdana" w:cs="Verdana" w:eastAsia="Verdana" w:hAnsi="Verdana"/>
          <w:rtl w:val="0"/>
        </w:rPr>
        <w:t xml:space="preserve">Studentendecanen </w:t>
      </w:r>
      <w:r w:rsidDel="00000000" w:rsidR="00000000" w:rsidRPr="00000000">
        <w:rPr>
          <w:rFonts w:ascii="Verdana" w:cs="Verdana" w:eastAsia="Verdana" w:hAnsi="Verdana"/>
          <w:rtl w:val="0"/>
        </w:rPr>
        <w:t xml:space="preserve">vervalt.</w:t>
      </w:r>
      <w:r w:rsidDel="00000000" w:rsidR="00000000" w:rsidRPr="00000000">
        <w:rPr>
          <w:rtl w:val="0"/>
        </w:rPr>
      </w:r>
    </w:p>
    <w:p w:rsidR="00000000" w:rsidDel="00000000" w:rsidP="00000000" w:rsidRDefault="00000000" w:rsidRPr="00000000" w14:paraId="00000055">
      <w:pPr>
        <w:keepNext w:val="1"/>
        <w:keepLines w:val="1"/>
        <w:spacing w:after="0" w:line="276"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56">
      <w:pPr>
        <w:spacing w:line="360" w:lineRule="auto"/>
        <w:ind w:left="0" w:firstLine="0"/>
        <w:jc w:val="both"/>
        <w:rPr>
          <w:rFonts w:ascii="Verdana" w:cs="Verdana" w:eastAsia="Verdana" w:hAnsi="Verdana"/>
          <w:b w:val="1"/>
        </w:rPr>
      </w:pPr>
      <w:r w:rsidDel="00000000" w:rsidR="00000000" w:rsidRPr="00000000">
        <w:rPr>
          <w:rFonts w:ascii="Verdana" w:cs="Verdana" w:eastAsia="Verdana" w:hAnsi="Verdana"/>
          <w:i w:val="1"/>
          <w:rtl w:val="0"/>
        </w:rPr>
        <w:t xml:space="preserve">De agenda is vastgesteld.</w:t>
      </w:r>
      <w:r w:rsidDel="00000000" w:rsidR="00000000" w:rsidRPr="00000000">
        <w:rPr>
          <w:rtl w:val="0"/>
        </w:rPr>
      </w:r>
    </w:p>
    <w:p w:rsidR="00000000" w:rsidDel="00000000" w:rsidP="00000000" w:rsidRDefault="00000000" w:rsidRPr="00000000" w14:paraId="00000057">
      <w:pPr>
        <w:numPr>
          <w:ilvl w:val="0"/>
          <w:numId w:val="2"/>
        </w:numPr>
        <w:spacing w:after="0" w:line="360"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Meerjarenplan faculteit [VERTROUWELIJK]</w:t>
      </w:r>
    </w:p>
    <w:p w:rsidR="00000000" w:rsidDel="00000000" w:rsidP="00000000" w:rsidRDefault="00000000" w:rsidRPr="00000000" w14:paraId="00000058">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heeft een presentatie voorbereid.</w:t>
      </w:r>
    </w:p>
    <w:p w:rsidR="00000000" w:rsidDel="00000000" w:rsidP="00000000" w:rsidRDefault="00000000" w:rsidRPr="00000000" w14:paraId="00000059">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5A">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Het meerjarenplan is t/m 2028/2030.  </w:t>
      </w:r>
    </w:p>
    <w:p w:rsidR="00000000" w:rsidDel="00000000" w:rsidP="00000000" w:rsidRDefault="00000000" w:rsidRPr="00000000" w14:paraId="0000005B">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Contracten die aflopen van TA’s/D4’s/ZZPers worden niet verlengd, maar er worden in principe geen contracten ontbonden/mensen ontslagen. </w:t>
      </w:r>
    </w:p>
    <w:p w:rsidR="00000000" w:rsidDel="00000000" w:rsidP="00000000" w:rsidRDefault="00000000" w:rsidRPr="00000000" w14:paraId="0000005C">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5D">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Meer technologie. </w:t>
      </w:r>
    </w:p>
    <w:p w:rsidR="00000000" w:rsidDel="00000000" w:rsidP="00000000" w:rsidRDefault="00000000" w:rsidRPr="00000000" w14:paraId="0000005E">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5F">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Pauze :). </w:t>
      </w:r>
    </w:p>
    <w:p w:rsidR="00000000" w:rsidDel="00000000" w:rsidP="00000000" w:rsidRDefault="00000000" w:rsidRPr="00000000" w14:paraId="00000060">
      <w:pPr>
        <w:numPr>
          <w:ilvl w:val="0"/>
          <w:numId w:val="2"/>
        </w:numPr>
        <w:spacing w:after="0" w:line="360"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Honoursprogramma</w:t>
      </w:r>
    </w:p>
    <w:p w:rsidR="00000000" w:rsidDel="00000000" w:rsidP="00000000" w:rsidRDefault="00000000" w:rsidRPr="00000000" w14:paraId="00000061">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In dit punt wordt besproken wat de plannen zijn voor het honoursprogramma. </w:t>
      </w:r>
    </w:p>
    <w:p w:rsidR="00000000" w:rsidDel="00000000" w:rsidP="00000000" w:rsidRDefault="00000000" w:rsidRPr="00000000" w14:paraId="00000062">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geeft aan dat hij heeft gehoord dat de Vu gaat stoppen, omdat zij samenwerken met de UvA moet hier ook iets veranderen. Er is nog niks officieel vastgelegd, maar Marcel denkt dat het huidige honoursprogramma in 2026 uit de OERen gaat. </w:t>
      </w:r>
    </w:p>
    <w:p w:rsidR="00000000" w:rsidDel="00000000" w:rsidP="00000000" w:rsidRDefault="00000000" w:rsidRPr="00000000" w14:paraId="00000063">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De Vu wil een soort maatschappelijke stage invoeren met minimale begeleiding. Marcel weet niet zeker of dit mega goed gaat lopen. </w:t>
      </w:r>
    </w:p>
    <w:p w:rsidR="00000000" w:rsidDel="00000000" w:rsidP="00000000" w:rsidRDefault="00000000" w:rsidRPr="00000000" w14:paraId="00000064">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De ideeen op de UvA gaan nog alle kanten op, misschien een minor binnen de 180 EC, maar er was een probleem dat het nu bovenop het curriculum zit (wat heel veel geld kost). Ook moet het inclusief/toegankelijker worden. </w:t>
      </w:r>
    </w:p>
    <w:p w:rsidR="00000000" w:rsidDel="00000000" w:rsidP="00000000" w:rsidRDefault="00000000" w:rsidRPr="00000000" w14:paraId="00000065">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Salma wil weten hoe het zit met honoursvakken die minder dan 20 mensen hebben etc</w:t>
      </w:r>
    </w:p>
    <w:p w:rsidR="00000000" w:rsidDel="00000000" w:rsidP="00000000" w:rsidRDefault="00000000" w:rsidRPr="00000000" w14:paraId="00000066">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noemt iets met een doorstart, ze worden omgekapt naar een keuzevak ipv dat ze gestopt worden. </w:t>
      </w:r>
    </w:p>
    <w:p w:rsidR="00000000" w:rsidDel="00000000" w:rsidP="00000000" w:rsidRDefault="00000000" w:rsidRPr="00000000" w14:paraId="00000067">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noemt dat veel vakken nu in de avonduren zijn, Marcel weet niet hoe dat in te toekomst gaat zijn. </w:t>
      </w:r>
    </w:p>
    <w:p w:rsidR="00000000" w:rsidDel="00000000" w:rsidP="00000000" w:rsidRDefault="00000000" w:rsidRPr="00000000" w14:paraId="00000068">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Hij zegt dat er ook waarschijnlijk een studentpanel gaat komen, maar dat dit vanuit centraal gaat komen. Freddie vraagt zich af hoe ze nog een beetje een FNWI stem kunnen laten horen. </w:t>
      </w:r>
    </w:p>
    <w:p w:rsidR="00000000" w:rsidDel="00000000" w:rsidP="00000000" w:rsidRDefault="00000000" w:rsidRPr="00000000" w14:paraId="00000069">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zegt dat het van Amsterdam centraal naar UvA centraal programma gaat, dus dat het niet specifiek op FNWI niveau komt. Hij denkt dat het gebruikt gaat worden om verbinding tussen uni en maatschappij te versterken. </w:t>
      </w:r>
    </w:p>
    <w:p w:rsidR="00000000" w:rsidDel="00000000" w:rsidP="00000000" w:rsidRDefault="00000000" w:rsidRPr="00000000" w14:paraId="0000006A">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vraagt naar verbreding vs verdieping, dus dat verdieping dan verdwijnt. </w:t>
      </w:r>
    </w:p>
    <w:p w:rsidR="00000000" w:rsidDel="00000000" w:rsidP="00000000" w:rsidRDefault="00000000" w:rsidRPr="00000000" w14:paraId="0000006B">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zegt dat dit waar is, ook omdat het geen excellentie meer is en toegankelijk moet blijven (ook voor verschillende studierichtingen). </w:t>
      </w:r>
    </w:p>
    <w:p w:rsidR="00000000" w:rsidDel="00000000" w:rsidP="00000000" w:rsidRDefault="00000000" w:rsidRPr="00000000" w14:paraId="0000006C">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6D">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Samenvatting Pim; </w:t>
      </w:r>
    </w:p>
    <w:p w:rsidR="00000000" w:rsidDel="00000000" w:rsidP="00000000" w:rsidRDefault="00000000" w:rsidRPr="00000000" w14:paraId="0000006E">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Huidige HP weg uit OER 2026 (afbouwen, dus vanaf dat jaar kan je het niet meer doen als eerstejaars), er komt misschien een mogelijkheid om een minor te doen binnen het cirriculum. Deze is toegankelijker etc. </w:t>
      </w:r>
    </w:p>
    <w:p w:rsidR="00000000" w:rsidDel="00000000" w:rsidP="00000000" w:rsidRDefault="00000000" w:rsidRPr="00000000" w14:paraId="0000006F">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Valt waarschijnlijk onder UvA centraal. </w:t>
      </w:r>
    </w:p>
    <w:p w:rsidR="00000000" w:rsidDel="00000000" w:rsidP="00000000" w:rsidRDefault="00000000" w:rsidRPr="00000000" w14:paraId="00000070">
      <w:pPr>
        <w:numPr>
          <w:ilvl w:val="0"/>
          <w:numId w:val="2"/>
        </w:numPr>
        <w:spacing w:after="0" w:line="360"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OERen </w:t>
      </w:r>
    </w:p>
    <w:p w:rsidR="00000000" w:rsidDel="00000000" w:rsidP="00000000" w:rsidRDefault="00000000" w:rsidRPr="00000000" w14:paraId="00000071">
      <w:pPr>
        <w:spacing w:after="0" w:line="360"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Cijferpublicatie</w:t>
      </w:r>
    </w:p>
    <w:p w:rsidR="00000000" w:rsidDel="00000000" w:rsidP="00000000" w:rsidRDefault="00000000" w:rsidRPr="00000000" w14:paraId="00000072">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begrijpt het belang van dit punt. Hij noemt dat het wel realistisch moet blijven. Hij heeft in een eerdere vergadering al een keer genoemd dat hij misschien een vel/papier wil maken met allemaal dit soort regels erin, zodat dit ook rondgestuurd kan worden. Hij denkt dat dit ook beter is dan het in de OER zetten, omdat die niet heel snel gelezen worden door studenten. </w:t>
      </w:r>
    </w:p>
    <w:p w:rsidR="00000000" w:rsidDel="00000000" w:rsidP="00000000" w:rsidRDefault="00000000" w:rsidRPr="00000000" w14:paraId="00000073">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Tim noemt </w:t>
      </w:r>
      <w:r w:rsidDel="00000000" w:rsidR="00000000" w:rsidRPr="00000000">
        <w:rPr>
          <w:rFonts w:ascii="Verdana" w:cs="Verdana" w:eastAsia="Verdana" w:hAnsi="Verdana"/>
          <w:rtl w:val="0"/>
        </w:rPr>
        <w:t xml:space="preserve">dat dit een</w:t>
      </w:r>
      <w:r w:rsidDel="00000000" w:rsidR="00000000" w:rsidRPr="00000000">
        <w:rPr>
          <w:rFonts w:ascii="Verdana" w:cs="Verdana" w:eastAsia="Verdana" w:hAnsi="Verdana"/>
          <w:rtl w:val="0"/>
        </w:rPr>
        <w:t xml:space="preserve"> oke perspectief is, maar dan er dan echt moeite in moet worden gestopt en dat het er vanaf september moet zijn. </w:t>
      </w:r>
    </w:p>
    <w:p w:rsidR="00000000" w:rsidDel="00000000" w:rsidP="00000000" w:rsidRDefault="00000000" w:rsidRPr="00000000" w14:paraId="00000074">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zegt dat er harder over gebrainstormed gaat worden. </w:t>
      </w:r>
    </w:p>
    <w:p w:rsidR="00000000" w:rsidDel="00000000" w:rsidP="00000000" w:rsidRDefault="00000000" w:rsidRPr="00000000" w14:paraId="00000075">
      <w:pPr>
        <w:spacing w:after="0" w:line="360" w:lineRule="auto"/>
        <w:ind w:left="0" w:firstLine="0"/>
        <w:rPr>
          <w:rFonts w:ascii="Verdana" w:cs="Verdana" w:eastAsia="Verdana" w:hAnsi="Verdana"/>
          <w:b w:val="1"/>
        </w:rPr>
      </w:pPr>
      <w:r w:rsidDel="00000000" w:rsidR="00000000" w:rsidRPr="00000000">
        <w:rPr>
          <w:rtl w:val="0"/>
        </w:rPr>
      </w:r>
    </w:p>
    <w:p w:rsidR="00000000" w:rsidDel="00000000" w:rsidP="00000000" w:rsidRDefault="00000000" w:rsidRPr="00000000" w14:paraId="00000076">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denkt dat een velletje wel fijn is, maar dat het ook fijn zou zijn als het in de OER zou staan. Marcel zegt dat dit ook een officeel document gaat worden en dat er nu al in de OER staat dat het in 10/15 werkdagen nagekeken moet worden. </w:t>
      </w:r>
    </w:p>
    <w:p w:rsidR="00000000" w:rsidDel="00000000" w:rsidP="00000000" w:rsidRDefault="00000000" w:rsidRPr="00000000" w14:paraId="00000077">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Tim wil weten of het mogelijk is om voor volgend BO mogelijk is om hier een voorstel over te hebben. Kees zegt dat dit over 2 BO’s mogelijk is en in ieder geval voor de zomer. </w:t>
      </w:r>
    </w:p>
    <w:p w:rsidR="00000000" w:rsidDel="00000000" w:rsidP="00000000" w:rsidRDefault="00000000" w:rsidRPr="00000000" w14:paraId="00000078">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Zazi wil weten of het mogelijk is dat de FSR hier ook feedback op kan hebben, dit kan. </w:t>
      </w:r>
    </w:p>
    <w:p w:rsidR="00000000" w:rsidDel="00000000" w:rsidP="00000000" w:rsidRDefault="00000000" w:rsidRPr="00000000" w14:paraId="00000079">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7A">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Samenvatting Pim: </w:t>
      </w:r>
    </w:p>
    <w:p w:rsidR="00000000" w:rsidDel="00000000" w:rsidP="00000000" w:rsidRDefault="00000000" w:rsidRPr="00000000" w14:paraId="0000007B">
      <w:pPr>
        <w:spacing w:after="0" w:line="360" w:lineRule="auto"/>
        <w:ind w:left="0"/>
        <w:rPr>
          <w:rFonts w:ascii="Verdana" w:cs="Verdana" w:eastAsia="Verdana" w:hAnsi="Verdana"/>
        </w:rPr>
      </w:pPr>
      <w:r w:rsidDel="00000000" w:rsidR="00000000" w:rsidRPr="00000000">
        <w:rPr>
          <w:rFonts w:ascii="Verdana" w:cs="Verdana" w:eastAsia="Verdana" w:hAnsi="Verdana"/>
          <w:rtl w:val="0"/>
        </w:rPr>
        <w:t xml:space="preserve">De raad heeft de wens om in de OER-A op te nemen dat een vakdocent studenten inlicht wanneer cijfers te laat zijn. Het DT begrijpt het belang van dit punt. Het DT wil het ook realistisch houden, en ziet meer in een minder formele losse lijst van gedrag regels voor vakcoördinatoren. De raad ziet dit zitten, mits dit voor september klaar kan zijn. </w:t>
      </w:r>
    </w:p>
    <w:p w:rsidR="00000000" w:rsidDel="00000000" w:rsidP="00000000" w:rsidRDefault="00000000" w:rsidRPr="00000000" w14:paraId="0000007C">
      <w:pPr>
        <w:spacing w:after="0" w:line="360" w:lineRule="auto"/>
        <w:ind w:left="0"/>
        <w:rPr>
          <w:rFonts w:ascii="Verdana" w:cs="Verdana" w:eastAsia="Verdana" w:hAnsi="Verdana"/>
        </w:rPr>
      </w:pPr>
      <w:r w:rsidDel="00000000" w:rsidR="00000000" w:rsidRPr="00000000">
        <w:rPr>
          <w:rFonts w:ascii="Verdana" w:cs="Verdana" w:eastAsia="Verdana" w:hAnsi="Verdana"/>
          <w:rtl w:val="0"/>
        </w:rPr>
        <w:t xml:space="preserve">*ACTIE DT: Maak een voorstel voor de lijst van gedragsregels voor vakcoördinatoren, voor de zomer.</w:t>
      </w:r>
    </w:p>
    <w:p w:rsidR="00000000" w:rsidDel="00000000" w:rsidP="00000000" w:rsidRDefault="00000000" w:rsidRPr="00000000" w14:paraId="0000007D">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7E">
      <w:pPr>
        <w:spacing w:after="0" w:line="360"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Vakevaluatie</w:t>
      </w:r>
    </w:p>
    <w:p w:rsidR="00000000" w:rsidDel="00000000" w:rsidP="00000000" w:rsidRDefault="00000000" w:rsidRPr="00000000" w14:paraId="0000007F">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wil weten of DT nog steeds achter hun punt staat om iets niet in OER-A te zetten, nu het duidelijk is dat het via Evalytics wel makkelijk gaat. </w:t>
      </w:r>
    </w:p>
    <w:p w:rsidR="00000000" w:rsidDel="00000000" w:rsidP="00000000" w:rsidRDefault="00000000" w:rsidRPr="00000000" w14:paraId="00000080">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zegt dat hij het nog steeds niet heel duidelijk vindt wat er wordt gedaan met zijn resultaten. </w:t>
      </w:r>
    </w:p>
    <w:p w:rsidR="00000000" w:rsidDel="00000000" w:rsidP="00000000" w:rsidRDefault="00000000" w:rsidRPr="00000000" w14:paraId="00000081">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Janne zegt dat … </w:t>
      </w:r>
    </w:p>
    <w:p w:rsidR="00000000" w:rsidDel="00000000" w:rsidP="00000000" w:rsidRDefault="00000000" w:rsidRPr="00000000" w14:paraId="00000082">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Het gaat meer om de evaluatie dan om de methode. </w:t>
      </w:r>
    </w:p>
    <w:p w:rsidR="00000000" w:rsidDel="00000000" w:rsidP="00000000" w:rsidRDefault="00000000" w:rsidRPr="00000000" w14:paraId="00000083">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noemt dat het zo slecht wordt ingevuld dat hij dit niet wil publiceren. </w:t>
      </w:r>
    </w:p>
    <w:p w:rsidR="00000000" w:rsidDel="00000000" w:rsidP="00000000" w:rsidRDefault="00000000" w:rsidRPr="00000000" w14:paraId="00000084">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85">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Tim denkt dat het beter ingevuld gaat worden als de evaluatie ook beter is, omdat dit motivatie geeft. </w:t>
      </w:r>
    </w:p>
    <w:p w:rsidR="00000000" w:rsidDel="00000000" w:rsidP="00000000" w:rsidRDefault="00000000" w:rsidRPr="00000000" w14:paraId="00000086">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87">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 ook de dingen van de studenten bespreken is nieuw en ik wil dit met owido bespreken yappa yappa. </w:t>
      </w:r>
    </w:p>
    <w:p w:rsidR="00000000" w:rsidDel="00000000" w:rsidP="00000000" w:rsidRDefault="00000000" w:rsidRPr="00000000" w14:paraId="00000088">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89">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8A">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8B">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Samenvatting Pim: </w:t>
      </w:r>
    </w:p>
    <w:p w:rsidR="00000000" w:rsidDel="00000000" w:rsidP="00000000" w:rsidRDefault="00000000" w:rsidRPr="00000000" w14:paraId="0000008C">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De raad heeft de wens om vakevulaties terug te koppelen aan studenten die de vakevulaties hebben ingevuld. Het DT heeft ieder gezegd dit niet te zien zitten. De raad noemt dat dit makkelijk kan via het nieuwe systeem, en heeft de vraag of het DT het nu wel ziet zitten als dit makkelijk kan. Het DT vind de evaluaties niet betrouwbaar genoeg om te publiceren.  De raad noemt dat terugkoppeling de respons kan verhogen. Het DT gaat hier over nadenken.</w:t>
      </w:r>
    </w:p>
    <w:p w:rsidR="00000000" w:rsidDel="00000000" w:rsidP="00000000" w:rsidRDefault="00000000" w:rsidRPr="00000000" w14:paraId="0000008D">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8E">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8F">
      <w:pPr>
        <w:spacing w:after="0" w:line="360" w:lineRule="auto"/>
        <w:ind w:left="0" w:firstLine="0"/>
        <w:rPr>
          <w:rFonts w:ascii="Verdana" w:cs="Verdana" w:eastAsia="Verdana" w:hAnsi="Verdana"/>
          <w:b w:val="1"/>
        </w:rPr>
      </w:pPr>
      <w:r w:rsidDel="00000000" w:rsidR="00000000" w:rsidRPr="00000000">
        <w:rPr>
          <w:rFonts w:ascii="Verdana" w:cs="Verdana" w:eastAsia="Verdana" w:hAnsi="Verdana"/>
          <w:b w:val="1"/>
          <w:rtl w:val="0"/>
        </w:rPr>
        <w:t xml:space="preserve">Aanwezigheidsplicht</w:t>
      </w:r>
    </w:p>
    <w:p w:rsidR="00000000" w:rsidDel="00000000" w:rsidP="00000000" w:rsidRDefault="00000000" w:rsidRPr="00000000" w14:paraId="00000090">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had een vraagje, over de communicatie naar de docenten. </w:t>
      </w:r>
    </w:p>
    <w:p w:rsidR="00000000" w:rsidDel="00000000" w:rsidP="00000000" w:rsidRDefault="00000000" w:rsidRPr="00000000" w14:paraId="00000091">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heeft dit besproken met de … en de vakcoördinatoren. </w:t>
      </w:r>
    </w:p>
    <w:p w:rsidR="00000000" w:rsidDel="00000000" w:rsidP="00000000" w:rsidRDefault="00000000" w:rsidRPr="00000000" w14:paraId="00000092">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wil terugkomen op hoe de motivatie … </w:t>
      </w:r>
    </w:p>
    <w:p w:rsidR="00000000" w:rsidDel="00000000" w:rsidP="00000000" w:rsidRDefault="00000000" w:rsidRPr="00000000" w14:paraId="00000093">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De studiewijzer is niet top, omdat deze heel niet consistent worden ingevuld en ook zijn ze vaak niet aanwezig of heel vaag. </w:t>
      </w:r>
    </w:p>
    <w:p w:rsidR="00000000" w:rsidDel="00000000" w:rsidP="00000000" w:rsidRDefault="00000000" w:rsidRPr="00000000" w14:paraId="00000094">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kaart aan dat het ook in … </w:t>
      </w:r>
    </w:p>
    <w:p w:rsidR="00000000" w:rsidDel="00000000" w:rsidP="00000000" w:rsidRDefault="00000000" w:rsidRPr="00000000" w14:paraId="00000095">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FSR heeft eisen, maar CBE heeft ook eisen. Marcel heeft zelf advies </w:t>
      </w:r>
      <w:r w:rsidDel="00000000" w:rsidR="00000000" w:rsidRPr="00000000">
        <w:rPr>
          <w:rFonts w:ascii="Verdana" w:cs="Verdana" w:eastAsia="Verdana" w:hAnsi="Verdana"/>
          <w:rtl w:val="0"/>
        </w:rPr>
        <w:t xml:space="preserve">gewonnen</w:t>
      </w:r>
      <w:r w:rsidDel="00000000" w:rsidR="00000000" w:rsidRPr="00000000">
        <w:rPr>
          <w:rFonts w:ascii="Verdana" w:cs="Verdana" w:eastAsia="Verdana" w:hAnsi="Verdana"/>
          <w:rtl w:val="0"/>
        </w:rPr>
        <w:t xml:space="preserve"> bij juridisch. </w:t>
      </w:r>
    </w:p>
    <w:p w:rsidR="00000000" w:rsidDel="00000000" w:rsidP="00000000" w:rsidRDefault="00000000" w:rsidRPr="00000000" w14:paraId="00000096">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zegt dat het het liefst in de studiegids komt. </w:t>
      </w:r>
    </w:p>
    <w:p w:rsidR="00000000" w:rsidDel="00000000" w:rsidP="00000000" w:rsidRDefault="00000000" w:rsidRPr="00000000" w14:paraId="00000097">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zegt dat de studiegids dan heel lang wordt. </w:t>
      </w:r>
    </w:p>
    <w:p w:rsidR="00000000" w:rsidDel="00000000" w:rsidP="00000000" w:rsidRDefault="00000000" w:rsidRPr="00000000" w14:paraId="00000098">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zegt dat dit wel meevalt. </w:t>
      </w:r>
    </w:p>
    <w:p w:rsidR="00000000" w:rsidDel="00000000" w:rsidP="00000000" w:rsidRDefault="00000000" w:rsidRPr="00000000" w14:paraId="00000099">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geeft aan dat hij dan denkt dat het dan gaat gebeuren dat er gezegd gaat worden dat iets “aan de leerdoelen voldoet”. </w:t>
      </w:r>
    </w:p>
    <w:p w:rsidR="00000000" w:rsidDel="00000000" w:rsidP="00000000" w:rsidRDefault="00000000" w:rsidRPr="00000000" w14:paraId="0000009A">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Hij wil weten wat er verandert in het leven van een student waar de motivatie staat. </w:t>
      </w:r>
    </w:p>
    <w:p w:rsidR="00000000" w:rsidDel="00000000" w:rsidP="00000000" w:rsidRDefault="00000000" w:rsidRPr="00000000" w14:paraId="0000009B">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Tim zegt dat</w:t>
      </w:r>
    </w:p>
    <w:p w:rsidR="00000000" w:rsidDel="00000000" w:rsidP="00000000" w:rsidRDefault="00000000" w:rsidRPr="00000000" w14:paraId="0000009C">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zegt</w:t>
      </w:r>
    </w:p>
    <w:p w:rsidR="00000000" w:rsidDel="00000000" w:rsidP="00000000" w:rsidRDefault="00000000" w:rsidRPr="00000000" w14:paraId="0000009D">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Jippe zegt</w:t>
      </w:r>
    </w:p>
    <w:p w:rsidR="00000000" w:rsidDel="00000000" w:rsidP="00000000" w:rsidRDefault="00000000" w:rsidRPr="00000000" w14:paraId="0000009E">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Pim slayt en kapt het punt af. Thank u Pim. </w:t>
      </w:r>
    </w:p>
    <w:p w:rsidR="00000000" w:rsidDel="00000000" w:rsidP="00000000" w:rsidRDefault="00000000" w:rsidRPr="00000000" w14:paraId="0000009F">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A0">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A1">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A2">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Samenvatting Pim: </w:t>
      </w:r>
    </w:p>
    <w:p w:rsidR="00000000" w:rsidDel="00000000" w:rsidP="00000000" w:rsidRDefault="00000000" w:rsidRPr="00000000" w14:paraId="000000A3">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De raad is blijf om te zien dat veel van hun wensen zijn verwerkt, wat betreft verplichte Aanwezigheid. Maar ziet graag dat de motivatie van Aanwezigheidsplicht in de studiegids komt te staan. Studiewijzer worden namelijk vaak laat gepubliceerd. Het DT noemt dat de studiegids dan lang wordt.</w:t>
      </w:r>
    </w:p>
    <w:p w:rsidR="00000000" w:rsidDel="00000000" w:rsidP="00000000" w:rsidRDefault="00000000" w:rsidRPr="00000000" w14:paraId="000000A4">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A5">
      <w:pPr>
        <w:numPr>
          <w:ilvl w:val="0"/>
          <w:numId w:val="2"/>
        </w:numPr>
        <w:spacing w:after="0" w:line="360"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Onderwijsvrije dag</w:t>
      </w:r>
    </w:p>
    <w:p w:rsidR="00000000" w:rsidDel="00000000" w:rsidP="00000000" w:rsidRDefault="00000000" w:rsidRPr="00000000" w14:paraId="000000A6">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FSR wil een onderwijsvrije dag om studentenwelzijn te verbeteren. </w:t>
      </w:r>
    </w:p>
    <w:p w:rsidR="00000000" w:rsidDel="00000000" w:rsidP="00000000" w:rsidRDefault="00000000" w:rsidRPr="00000000" w14:paraId="000000A7">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kan dit begrijpen. Hij denkt wel dat de enquête een beetje biased is. Hij denkt dat dit heel lastig gaat worden met de roostering. </w:t>
      </w:r>
    </w:p>
    <w:p w:rsidR="00000000" w:rsidDel="00000000" w:rsidP="00000000" w:rsidRDefault="00000000" w:rsidRPr="00000000" w14:paraId="000000A8">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Salma kaart wat de alternatieven zijn</w:t>
      </w:r>
    </w:p>
    <w:p w:rsidR="00000000" w:rsidDel="00000000" w:rsidP="00000000" w:rsidRDefault="00000000" w:rsidRPr="00000000" w14:paraId="000000A9">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snapt dit wel, maar denkt dat het heel erg lastig gaat worden. </w:t>
      </w:r>
    </w:p>
    <w:p w:rsidR="00000000" w:rsidDel="00000000" w:rsidP="00000000" w:rsidRDefault="00000000" w:rsidRPr="00000000" w14:paraId="000000AA">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Fay kaart aan dat … </w:t>
      </w:r>
    </w:p>
    <w:p w:rsidR="00000000" w:rsidDel="00000000" w:rsidP="00000000" w:rsidRDefault="00000000" w:rsidRPr="00000000" w14:paraId="000000AB">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denkt dat de vrijdag vrij wel een optie is en dat het bespreekbaar is, maar dat de maandag echt heel erg lastig gaat worden. </w:t>
      </w:r>
    </w:p>
    <w:p w:rsidR="00000000" w:rsidDel="00000000" w:rsidP="00000000" w:rsidRDefault="00000000" w:rsidRPr="00000000" w14:paraId="000000AC">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AD">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Dit gaat volgend BO nog een keer besproken worden. </w:t>
      </w:r>
    </w:p>
    <w:p w:rsidR="00000000" w:rsidDel="00000000" w:rsidP="00000000" w:rsidRDefault="00000000" w:rsidRPr="00000000" w14:paraId="000000AE">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gaat het bij het OWIDO aankaarten. </w:t>
      </w:r>
    </w:p>
    <w:p w:rsidR="00000000" w:rsidDel="00000000" w:rsidP="00000000" w:rsidRDefault="00000000" w:rsidRPr="00000000" w14:paraId="000000AF">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B0">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Samenvatting Pim:</w:t>
      </w:r>
    </w:p>
    <w:p w:rsidR="00000000" w:rsidDel="00000000" w:rsidP="00000000" w:rsidRDefault="00000000" w:rsidRPr="00000000" w14:paraId="000000B1">
      <w:pPr>
        <w:spacing w:after="0" w:line="360" w:lineRule="auto"/>
        <w:ind w:left="0"/>
        <w:rPr>
          <w:rFonts w:ascii="Verdana" w:cs="Verdana" w:eastAsia="Verdana" w:hAnsi="Verdana"/>
        </w:rPr>
      </w:pPr>
      <w:r w:rsidDel="00000000" w:rsidR="00000000" w:rsidRPr="00000000">
        <w:rPr>
          <w:rFonts w:ascii="Verdana" w:cs="Verdana" w:eastAsia="Verdana" w:hAnsi="Verdana"/>
          <w:rtl w:val="0"/>
        </w:rPr>
        <w:t xml:space="preserve">De raad heeft een enquete over onderwijsvrije dagen naar de tentamenweek. Veel studenten geven aan hier behoefte aan te hebben. De raad vraagt zich af hoe het DT hier naar kijkt. Het DT zegt dat dit moeilijk te roosteren is. De maandag vrij ziet het DT niet als een optie. Vrijdag een tentamenvrijvrijdag zou wellicht wel een optie zijn.  </w:t>
      </w:r>
    </w:p>
    <w:p w:rsidR="00000000" w:rsidDel="00000000" w:rsidP="00000000" w:rsidRDefault="00000000" w:rsidRPr="00000000" w14:paraId="000000B2">
      <w:pPr>
        <w:spacing w:after="0" w:line="360" w:lineRule="auto"/>
        <w:ind w:left="0"/>
        <w:rPr>
          <w:rFonts w:ascii="Verdana" w:cs="Verdana" w:eastAsia="Verdana" w:hAnsi="Verdana"/>
        </w:rPr>
      </w:pPr>
      <w:r w:rsidDel="00000000" w:rsidR="00000000" w:rsidRPr="00000000">
        <w:rPr>
          <w:rFonts w:ascii="Verdana" w:cs="Verdana" w:eastAsia="Verdana" w:hAnsi="Verdana"/>
          <w:rtl w:val="0"/>
        </w:rPr>
        <w:t xml:space="preserve">*ACTIE Marcel over op het OWIDO over de optie van een vrije maandag na de tentamenweek. Indien hier mogelijkheden blijken, zal dit ook aan de roostermakers worden voorgesteld.</w:t>
      </w:r>
    </w:p>
    <w:p w:rsidR="00000000" w:rsidDel="00000000" w:rsidP="00000000" w:rsidRDefault="00000000" w:rsidRPr="00000000" w14:paraId="000000B3">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B4">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B5">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B6">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B7">
      <w:pPr>
        <w:numPr>
          <w:ilvl w:val="0"/>
          <w:numId w:val="2"/>
        </w:numPr>
        <w:spacing w:after="0" w:line="360"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Evalytics</w:t>
      </w:r>
    </w:p>
    <w:p w:rsidR="00000000" w:rsidDel="00000000" w:rsidP="00000000" w:rsidRDefault="00000000" w:rsidRPr="00000000" w14:paraId="000000B8">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Er is een vergadering geweest met OC’s. </w:t>
      </w:r>
    </w:p>
    <w:p w:rsidR="00000000" w:rsidDel="00000000" w:rsidP="00000000" w:rsidRDefault="00000000" w:rsidRPr="00000000" w14:paraId="000000B9">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Die zijn niet heel blij met het nieuwe systeem. </w:t>
      </w:r>
    </w:p>
    <w:p w:rsidR="00000000" w:rsidDel="00000000" w:rsidP="00000000" w:rsidRDefault="00000000" w:rsidRPr="00000000" w14:paraId="000000BA">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BB">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Voorheen was er een contactpersoon, die is er nu niet meer. </w:t>
      </w:r>
    </w:p>
    <w:p w:rsidR="00000000" w:rsidDel="00000000" w:rsidP="00000000" w:rsidRDefault="00000000" w:rsidRPr="00000000" w14:paraId="000000BC">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BD">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Samenvatting Pim:</w:t>
      </w:r>
    </w:p>
    <w:p w:rsidR="00000000" w:rsidDel="00000000" w:rsidP="00000000" w:rsidRDefault="00000000" w:rsidRPr="00000000" w14:paraId="000000BE">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De raad constateert dat er enkele problemen zijn wat betreft evalystics. Deze worden meegenomen bij een </w:t>
      </w:r>
      <w:r w:rsidDel="00000000" w:rsidR="00000000" w:rsidRPr="00000000">
        <w:rPr>
          <w:rFonts w:ascii="Verdana" w:cs="Verdana" w:eastAsia="Verdana" w:hAnsi="Verdana"/>
          <w:rtl w:val="0"/>
        </w:rPr>
        <w:t xml:space="preserve">overleg binnenkort.</w:t>
      </w:r>
      <w:r w:rsidDel="00000000" w:rsidR="00000000" w:rsidRPr="00000000">
        <w:rPr>
          <w:rtl w:val="0"/>
        </w:rPr>
      </w:r>
    </w:p>
    <w:p w:rsidR="00000000" w:rsidDel="00000000" w:rsidP="00000000" w:rsidRDefault="00000000" w:rsidRPr="00000000" w14:paraId="000000BF">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C0">
      <w:pPr>
        <w:numPr>
          <w:ilvl w:val="0"/>
          <w:numId w:val="2"/>
        </w:numPr>
        <w:spacing w:after="0" w:line="360"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W.v.t.t.k.</w:t>
      </w:r>
      <w:r w:rsidDel="00000000" w:rsidR="00000000" w:rsidRPr="00000000">
        <w:rPr>
          <w:rtl w:val="0"/>
        </w:rPr>
      </w:r>
    </w:p>
    <w:p w:rsidR="00000000" w:rsidDel="00000000" w:rsidP="00000000" w:rsidRDefault="00000000" w:rsidRPr="00000000" w14:paraId="000000C1">
      <w:pPr>
        <w:numPr>
          <w:ilvl w:val="0"/>
          <w:numId w:val="2"/>
        </w:numPr>
        <w:spacing w:after="0" w:line="360"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Actielijst</w:t>
      </w:r>
      <w:r w:rsidDel="00000000" w:rsidR="00000000" w:rsidRPr="00000000">
        <w:rPr>
          <w:rtl w:val="0"/>
        </w:rPr>
      </w:r>
    </w:p>
    <w:p w:rsidR="00000000" w:rsidDel="00000000" w:rsidP="00000000" w:rsidRDefault="00000000" w:rsidRPr="00000000" w14:paraId="000000C2">
      <w:pPr>
        <w:numPr>
          <w:ilvl w:val="0"/>
          <w:numId w:val="2"/>
        </w:numPr>
        <w:spacing w:after="0" w:line="360"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Rondvraag</w:t>
      </w:r>
    </w:p>
    <w:p w:rsidR="00000000" w:rsidDel="00000000" w:rsidP="00000000" w:rsidRDefault="00000000" w:rsidRPr="00000000" w14:paraId="000000C3">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Freddie: bij het AO is </w:t>
      </w:r>
      <w:r w:rsidDel="00000000" w:rsidR="00000000" w:rsidRPr="00000000">
        <w:rPr>
          <w:rFonts w:ascii="Verdana" w:cs="Verdana" w:eastAsia="Verdana" w:hAnsi="Verdana"/>
          <w:rtl w:val="0"/>
        </w:rPr>
        <w:t xml:space="preserve">er besproken</w:t>
      </w:r>
      <w:r w:rsidDel="00000000" w:rsidR="00000000" w:rsidRPr="00000000">
        <w:rPr>
          <w:rFonts w:ascii="Verdana" w:cs="Verdana" w:eastAsia="Verdana" w:hAnsi="Verdana"/>
          <w:rtl w:val="0"/>
        </w:rPr>
        <w:t xml:space="preserve"> besluitenlijst delen. Het DT heeft hier nog niet naar gekeken. </w:t>
      </w:r>
    </w:p>
    <w:p w:rsidR="00000000" w:rsidDel="00000000" w:rsidP="00000000" w:rsidRDefault="00000000" w:rsidRPr="00000000" w14:paraId="000000C4">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Zazi kaart aan dat er een ding gaat komen over de lunchpauzes en wil weten of er nog een formele reactie komt op de inclusiesie memo etc. Die komt er. </w:t>
      </w:r>
    </w:p>
    <w:p w:rsidR="00000000" w:rsidDel="00000000" w:rsidP="00000000" w:rsidRDefault="00000000" w:rsidRPr="00000000" w14:paraId="000000C5">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C6">
      <w:pPr>
        <w:spacing w:after="0"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Marcel wil weten of de FSR heeft nagedacht over het rendement. Freddie kaart studentenwelzijn aan. Marcel wil dat dit voor het volgende BO een onderwerp wordt, de FSR gaat dit voorbereiden. </w:t>
      </w:r>
    </w:p>
    <w:p w:rsidR="00000000" w:rsidDel="00000000" w:rsidP="00000000" w:rsidRDefault="00000000" w:rsidRPr="00000000" w14:paraId="000000C7">
      <w:pPr>
        <w:spacing w:after="0" w:line="360" w:lineRule="auto"/>
        <w:ind w:left="0" w:firstLine="0"/>
        <w:rPr>
          <w:rFonts w:ascii="Verdana" w:cs="Verdana" w:eastAsia="Verdana" w:hAnsi="Verdana"/>
        </w:rPr>
      </w:pPr>
      <w:r w:rsidDel="00000000" w:rsidR="00000000" w:rsidRPr="00000000">
        <w:rPr>
          <w:rtl w:val="0"/>
        </w:rPr>
      </w:r>
    </w:p>
    <w:p w:rsidR="00000000" w:rsidDel="00000000" w:rsidP="00000000" w:rsidRDefault="00000000" w:rsidRPr="00000000" w14:paraId="000000C8">
      <w:pPr>
        <w:numPr>
          <w:ilvl w:val="0"/>
          <w:numId w:val="2"/>
        </w:numPr>
        <w:spacing w:line="360" w:lineRule="auto"/>
        <w:ind w:left="1133.858267716535" w:hanging="566.9291338582675"/>
        <w:rPr>
          <w:rFonts w:ascii="Verdana" w:cs="Verdana" w:eastAsia="Verdana" w:hAnsi="Verdana"/>
        </w:rPr>
      </w:pPr>
      <w:r w:rsidDel="00000000" w:rsidR="00000000" w:rsidRPr="00000000">
        <w:rPr>
          <w:rFonts w:ascii="Verdana" w:cs="Verdana" w:eastAsia="Verdana" w:hAnsi="Verdana"/>
          <w:b w:val="1"/>
          <w:rtl w:val="0"/>
        </w:rPr>
        <w:t xml:space="preserve">Sluiting</w:t>
      </w:r>
      <w:r w:rsidDel="00000000" w:rsidR="00000000" w:rsidRPr="00000000">
        <w:rPr>
          <w:rtl w:val="0"/>
        </w:rPr>
      </w:r>
    </w:p>
    <w:p w:rsidR="00000000" w:rsidDel="00000000" w:rsidP="00000000" w:rsidRDefault="00000000" w:rsidRPr="00000000" w14:paraId="000000C9">
      <w:pPr>
        <w:spacing w:line="360" w:lineRule="auto"/>
        <w:ind w:left="0" w:firstLine="0"/>
        <w:rPr>
          <w:rFonts w:ascii="Verdana" w:cs="Verdana" w:eastAsia="Verdana" w:hAnsi="Verdana"/>
        </w:rPr>
      </w:pPr>
      <w:r w:rsidDel="00000000" w:rsidR="00000000" w:rsidRPr="00000000">
        <w:rPr>
          <w:rFonts w:ascii="Verdana" w:cs="Verdana" w:eastAsia="Verdana" w:hAnsi="Verdana"/>
          <w:rtl w:val="0"/>
        </w:rPr>
        <w:t xml:space="preserve">Technisch voorzitter Pim sluit de vergadering om 17:05</w:t>
      </w:r>
    </w:p>
    <w:sectPr>
      <w:headerReference r:id="rId9" w:type="default"/>
      <w:headerReference r:id="rId10" w:type="even"/>
      <w:footerReference r:id="rId11" w:type="default"/>
      <w:footerReference r:id="rId12" w:type="even"/>
      <w:pgSz w:h="16860" w:w="11920" w:orient="portrait"/>
      <w:pgMar w:bottom="1498" w:top="2072" w:left="1419" w:right="1420" w:header="450" w:footer="42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Verdana"/>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tabs>
        <w:tab w:val="right" w:leader="none" w:pos="9081"/>
      </w:tabs>
      <w:spacing w:after="0" w:line="259" w:lineRule="auto"/>
      <w:ind w:left="-428" w:firstLine="0"/>
      <w:rPr>
        <w:rFonts w:ascii="Verdana" w:cs="Verdana" w:eastAsia="Verdana" w:hAnsi="Verdana"/>
        <w:sz w:val="24"/>
        <w:szCs w:val="24"/>
      </w:rPr>
    </w:pPr>
    <w:r w:rsidDel="00000000" w:rsidR="00000000" w:rsidRPr="00000000">
      <w:rPr>
        <w:rFonts w:ascii="Calibri" w:cs="Calibri" w:eastAsia="Calibri" w:hAnsi="Calibri"/>
        <w:rtl w:val="0"/>
      </w:rPr>
      <w:tab/>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-271858</wp:posOffset>
          </wp:positionH>
          <wp:positionV relativeFrom="paragraph">
            <wp:posOffset>0</wp:posOffset>
          </wp:positionV>
          <wp:extent cx="362254" cy="352721"/>
          <wp:effectExtent b="0" l="0" r="0" t="0"/>
          <wp:wrapSquare wrapText="bothSides" distB="0" distT="0" distL="114300" distR="114300"/>
          <wp:docPr id="28"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362254" cy="352721"/>
                  </a:xfrm>
                  <a:prstGeom prst="rect"/>
                  <a:ln/>
                </pic:spPr>
              </pic:pic>
            </a:graphicData>
          </a:graphic>
        </wp:anchor>
      </w:drawing>
    </w:r>
  </w:p>
  <w:p w:rsidR="00000000" w:rsidDel="00000000" w:rsidP="00000000" w:rsidRDefault="00000000" w:rsidRPr="00000000" w14:paraId="000000CF">
    <w:pPr>
      <w:tabs>
        <w:tab w:val="right" w:leader="none" w:pos="9081"/>
      </w:tabs>
      <w:spacing w:after="0" w:line="259" w:lineRule="auto"/>
      <w:ind w:left="-428" w:firstLine="0"/>
      <w:jc w:val="right"/>
      <w:rPr/>
    </w:pPr>
    <w:r w:rsidDel="00000000" w:rsidR="00000000" w:rsidRPr="00000000">
      <w:rPr>
        <w:rFonts w:ascii="Calibri" w:cs="Calibri" w:eastAsia="Calibri" w:hAnsi="Calibri"/>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 </w:t>
    </w:r>
    <w:r w:rsidDel="00000000" w:rsidR="00000000" w:rsidRPr="00000000">
      <w:rPr/>
      <w:fldChar w:fldCharType="begin"/>
      <w:instrText xml:space="preserve">NUMPAGES</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tabs>
        <w:tab w:val="right" w:leader="none" w:pos="9081"/>
      </w:tabs>
      <w:spacing w:after="0" w:line="259" w:lineRule="auto"/>
      <w:ind w:left="-428" w:firstLine="0"/>
      <w:rPr/>
    </w:pPr>
    <w:r w:rsidDel="00000000" w:rsidR="00000000" w:rsidRPr="00000000">
      <w:rPr>
        <w:rFonts w:ascii="Calibri" w:cs="Calibri" w:eastAsia="Calibri" w:hAnsi="Calibri"/>
        <w:rtl w:val="0"/>
      </w:rPr>
      <w:tab/>
      <w:t xml:space="preserve">Pagina </w:t>
    </w:r>
    <w:r w:rsidDel="00000000" w:rsidR="00000000" w:rsidRPr="00000000">
      <w:rPr/>
      <w:fldChar w:fldCharType="begin"/>
      <w:instrText xml:space="preserve">PAGE</w:instrText>
      <w:fldChar w:fldCharType="separate"/>
      <w:fldChar w:fldCharType="end"/>
    </w:r>
    <w:r w:rsidDel="00000000" w:rsidR="00000000" w:rsidRPr="00000000">
      <w:rPr>
        <w:rFonts w:ascii="Calibri" w:cs="Calibri" w:eastAsia="Calibri" w:hAnsi="Calibri"/>
        <w:rtl w:val="0"/>
      </w:rPr>
      <w:t xml:space="preserve"> / </w:t>
    </w:r>
    <w:r w:rsidDel="00000000" w:rsidR="00000000" w:rsidRPr="00000000">
      <w:rPr/>
      <w:fldChar w:fldCharType="begin"/>
      <w:instrText xml:space="preserve">NUMPAGES</w:instrText>
      <w:fldChar w:fldCharType="separate"/>
      <w:fldChar w:fldCharType="end"/>
    </w:r>
    <w:r w:rsidDel="00000000" w:rsidR="00000000" w:rsidRPr="00000000">
      <w:rPr>
        <w:rFonts w:ascii="Calibri" w:cs="Calibri" w:eastAsia="Calibri" w:hAnsi="Calibri"/>
        <w:rtl w:val="0"/>
      </w:rPr>
      <w:t xml:space="preserve">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-271858</wp:posOffset>
          </wp:positionH>
          <wp:positionV relativeFrom="paragraph">
            <wp:posOffset>0</wp:posOffset>
          </wp:positionV>
          <wp:extent cx="362254" cy="352721"/>
          <wp:effectExtent b="0" l="0" r="0" t="0"/>
          <wp:wrapSquare wrapText="bothSides" distB="0" distT="0" distL="114300" distR="114300"/>
          <wp:docPr id="2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362254" cy="352721"/>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spacing w:after="0" w:line="259" w:lineRule="auto"/>
      <w:ind w:left="0" w:right="-903" w:firstLine="0"/>
      <w:jc w:val="right"/>
      <w:rPr/>
    </w:pPr>
    <w:r w:rsidDel="00000000" w:rsidR="00000000" w:rsidRPr="00000000">
      <w:rPr>
        <w:rFonts w:ascii="Calibri" w:cs="Calibri" w:eastAsia="Calibri" w:hAnsi="Calibri"/>
        <w:rtl w:val="0"/>
      </w:rPr>
      <w:t xml:space="preserve"> </w:t>
      <w:tab/>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-520699</wp:posOffset>
              </wp:positionH>
              <wp:positionV relativeFrom="paragraph">
                <wp:posOffset>279400</wp:posOffset>
              </wp:positionV>
              <wp:extent cx="6625433" cy="882758"/>
              <wp:effectExtent b="0" l="0" r="0" t="0"/>
              <wp:wrapSquare wrapText="bothSides" distB="0" distT="0" distL="114300" distR="114300"/>
              <wp:docPr id="23" name=""/>
              <a:graphic>
                <a:graphicData uri="http://schemas.microsoft.com/office/word/2010/wordprocessingGroup">
                  <wpg:wgp>
                    <wpg:cNvGrpSpPr/>
                    <wpg:grpSpPr>
                      <a:xfrm>
                        <a:off x="2033275" y="3338600"/>
                        <a:ext cx="6625433" cy="882758"/>
                        <a:chOff x="2033275" y="3338600"/>
                        <a:chExt cx="6625450" cy="882800"/>
                      </a:xfrm>
                    </wpg:grpSpPr>
                    <wpg:grpSp>
                      <wpg:cNvGrpSpPr/>
                      <wpg:grpSpPr>
                        <a:xfrm>
                          <a:off x="2033284" y="3338621"/>
                          <a:ext cx="6625433" cy="882758"/>
                          <a:chOff x="2033275" y="3398975"/>
                          <a:chExt cx="6625450" cy="762050"/>
                        </a:xfrm>
                      </wpg:grpSpPr>
                      <wps:wsp>
                        <wps:cNvSpPr/>
                        <wps:cNvPr id="3" name="Shape 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68" name="Shape 68"/>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0" name="Shape 70"/>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2" name="Shape 72"/>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4" name="Shape 74"/>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6" name="Shape 76"/>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8" name="Shape 78"/>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0" name="Shape 80"/>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2" name="Shape 82"/>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4" name="Shape 84"/>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6" name="Shape 86"/>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88" name="Shape 88"/>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90" name="Shape 90"/>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2" name="Shape 9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4" name="Shape 9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6" name="Shape 96"/>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98" name="Shape 9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0" name="Shape 100"/>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2" name="Shape 10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4" name="Shape 10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6" name="Shape 106"/>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08" name="Shape 10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0" name="Shape 110"/>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2" name="Shape 112"/>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4" name="Shape 114"/>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6" name="Shape 116"/>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118" name="Shape 118"/>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4" cy="809015"/>
                                                                              </a:xfrm>
                                                                            </wpg:grpSpPr>
                                                                            <wps:wsp>
                                                                              <wps:cNvSpPr/>
                                                                              <wps:cNvPr id="120" name="Shape 120"/>
                                                                              <wps:spPr>
                                                                                <a:xfrm>
                                                                                  <a:off x="2033284" y="3398980"/>
                                                                                  <a:ext cx="6625425" cy="809000"/>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4" cy="809015"/>
                                                                                  <a:chOff x="0" y="0"/>
                                                                                  <a:chExt cx="6625434" cy="809015"/>
                                                                                </a:xfrm>
                                                                              </wpg:grpSpPr>
                                                                              <wps:wsp>
                                                                                <wps:cNvSpPr/>
                                                                                <wps:cNvPr id="122" name="Shape 122"/>
                                                                                <wps:spPr>
                                                                                  <a:xfrm>
                                                                                    <a:off x="0" y="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s:wsp>
                                                                                <wps:cNvSpPr/>
                                                                                <wps:cNvPr id="123" name="Shape 123"/>
                                                                                <wps:spPr>
                                                                                  <a:xfrm>
                                                                                    <a:off x="4952691" y="448099"/>
                                                                                    <a:ext cx="74931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p>
                                                                                  </w:txbxContent>
                                                                                </wps:txbx>
                                                                                <wps:bodyPr anchorCtr="0" anchor="t" bIns="0" lIns="0" spcFirstLastPara="1" rIns="0" wrap="square" tIns="0">
                                                                                  <a:noAutofit/>
                                                                                </wps:bodyPr>
                                                                              </wps:wsp>
                                                                              <wps:wsp>
                                                                                <wps:cNvSpPr/>
                                                                                <wps:cNvPr id="124" name="Shape 124"/>
                                                                                <wps:spPr>
                                                                                  <a:xfrm>
                                                                                    <a:off x="5516031" y="448099"/>
                                                                                    <a:ext cx="4202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wps:wsp>
                                                                                <wps:cNvSpPr/>
                                                                                <wps:cNvPr id="125" name="Shape 125"/>
                                                                                <wps:spPr>
                                                                                  <a:xfrm>
                                                                                    <a:off x="882100" y="619693"/>
                                                                                    <a:ext cx="1151904"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p>
                                                                                  </w:txbxContent>
                                                                                </wps:txbx>
                                                                                <wps:bodyPr anchorCtr="0" anchor="t" bIns="0" lIns="0" spcFirstLastPara="1" rIns="0" wrap="square" tIns="0">
                                                                                  <a:noAutofit/>
                                                                                </wps:bodyPr>
                                                                              </wps:wsp>
                                                                              <wps:wsp>
                                                                                <wps:cNvSpPr/>
                                                                                <wps:cNvPr id="126" name="Shape 126"/>
                                                                                <wps:spPr>
                                                                                  <a:xfrm>
                                                                                    <a:off x="1748113" y="619693"/>
                                                                                    <a:ext cx="42021"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pic:pic>
                                                                                <pic:nvPicPr>
                                                                                  <pic:cNvPr id="127" name="Shape 127"/>
                                                                                  <pic:cNvPicPr preferRelativeResize="0"/>
                                                                                </pic:nvPicPr>
                                                                                <pic:blipFill rotWithShape="1">
                                                                                  <a:blip r:embed="rId1">
                                                                                    <a:alphaModFix/>
                                                                                  </a:blip>
                                                                                  <a:srcRect b="0" l="0" r="0" t="0"/>
                                                                                  <a:stretch/>
                                                                                </pic:blipFill>
                                                                                <pic:spPr>
                                                                                  <a:xfrm>
                                                                                    <a:off x="5919992" y="0"/>
                                                                                    <a:ext cx="705442" cy="734041"/>
                                                                                  </a:xfrm>
                                                                                  <a:prstGeom prst="rect">
                                                                                    <a:avLst/>
                                                                                  </a:prstGeom>
                                                                                  <a:noFill/>
                                                                                  <a:ln>
                                                                                    <a:noFill/>
                                                                                  </a:ln>
                                                                                </pic:spPr>
                                                                              </pic:pic>
                                                                            </wpg:grpSp>
                                                                          </wpg:grpSp>
                                                                        </wpg:grpSp>
                                                                      </wpg:grpSp>
                                                                    </wpg:grpSp>
                                                                  </wpg:grpSp>
                                                                </wpg:grpSp>
                                                              </wpg:grpSp>
                                                            </wpg:grpSp>
                                                          </wpg:grpSp>
                                                        </wpg:grpSp>
                                                      </wpg:grpSp>
                                                    </wpg:grpSp>
                                                  </wpg:grpSp>
                                                </wpg:grpSp>
                                              </wpg:grpSp>
                                            </wpg:grpSp>
                                          </wpg:grpSp>
                                        </wpg:grp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-520699</wp:posOffset>
              </wp:positionH>
              <wp:positionV relativeFrom="paragraph">
                <wp:posOffset>279400</wp:posOffset>
              </wp:positionV>
              <wp:extent cx="6625433" cy="882758"/>
              <wp:effectExtent b="0" l="0" r="0" t="0"/>
              <wp:wrapSquare wrapText="bothSides" distB="0" distT="0" distL="114300" distR="114300"/>
              <wp:docPr id="23"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6625433" cy="882758"/>
                      </a:xfrm>
                      <a:prstGeom prst="rect"/>
                      <a:ln/>
                    </pic:spPr>
                  </pic:pic>
                </a:graphicData>
              </a:graphic>
            </wp:anchor>
          </w:drawing>
        </mc:Fallback>
      </mc:AlternateContent>
    </w:r>
  </w:p>
  <w:p w:rsidR="00000000" w:rsidDel="00000000" w:rsidP="00000000" w:rsidRDefault="00000000" w:rsidRPr="00000000" w14:paraId="000000CB">
    <w:pPr>
      <w:spacing w:after="0" w:line="259" w:lineRule="auto"/>
      <w:ind w:left="0" w:firstLine="0"/>
      <w:rPr/>
    </w:pPr>
    <w:r w:rsidDel="00000000" w:rsidR="00000000" w:rsidRPr="00000000">
      <w:rPr>
        <w:rFonts w:ascii="Calibri" w:cs="Calibri" w:eastAsia="Calibri" w:hAnsi="Calibri"/>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spacing w:after="0" w:line="259" w:lineRule="auto"/>
      <w:ind w:left="0" w:right="-903" w:firstLine="0"/>
      <w:jc w:val="right"/>
      <w:rPr/>
    </w:pPr>
    <w:r w:rsidDel="00000000" w:rsidR="00000000" w:rsidRPr="00000000">
      <w:rPr>
        <w:rFonts w:ascii="Calibri" w:cs="Calibri" w:eastAsia="Calibri" w:hAnsi="Calibri"/>
        <w:rtl w:val="0"/>
      </w:rPr>
      <w:t xml:space="preserve"> </w:t>
      <w:tab/>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-520699</wp:posOffset>
              </wp:positionH>
              <wp:positionV relativeFrom="paragraph">
                <wp:posOffset>279400</wp:posOffset>
              </wp:positionV>
              <wp:extent cx="6625433" cy="762040"/>
              <wp:effectExtent b="0" l="0" r="0" t="0"/>
              <wp:wrapSquare wrapText="bothSides" distB="0" distT="0" distL="114300" distR="114300"/>
              <wp:docPr id="22" name=""/>
              <a:graphic>
                <a:graphicData uri="http://schemas.microsoft.com/office/word/2010/wordprocessingGroup">
                  <wpg:wgp>
                    <wpg:cNvGrpSpPr/>
                    <wpg:grpSpPr>
                      <a:xfrm>
                        <a:off x="2033275" y="3398975"/>
                        <a:ext cx="6625433" cy="762040"/>
                        <a:chOff x="2033275" y="3398975"/>
                        <a:chExt cx="6625450" cy="762050"/>
                      </a:xfrm>
                    </wpg:grpSpPr>
                    <wpg:grpSp>
                      <wpg:cNvGrpSpPr/>
                      <wpg:grpSpPr>
                        <a:xfrm>
                          <a:off x="2033284" y="3398980"/>
                          <a:ext cx="6625433" cy="762040"/>
                          <a:chOff x="2033275" y="3398975"/>
                          <a:chExt cx="6625450" cy="762050"/>
                        </a:xfrm>
                      </wpg:grpSpPr>
                      <wps:wsp>
                        <wps:cNvSpPr/>
                        <wps:cNvPr id="3" name="Shape 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5" name="Shape 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7" name="Shape 7"/>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9" name="Shape 9"/>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1" name="Shape 11"/>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3" name="Shape 1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5" name="Shape 1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7" name="Shape 17"/>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19" name="Shape 19"/>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1" name="Shape 21"/>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3" name="Shape 23"/>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5" name="Shape 25"/>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75" y="3398975"/>
                                                  <a:chExt cx="6625450" cy="762050"/>
                                                </a:xfrm>
                                              </wpg:grpSpPr>
                                              <wps:wsp>
                                                <wps:cNvSpPr/>
                                                <wps:cNvPr id="27" name="Shape 27"/>
                                                <wps:spPr>
                                                  <a:xfrm>
                                                    <a:off x="2033275" y="3398975"/>
                                                    <a:ext cx="6625450" cy="762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29" name="Shape 2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1" name="Shape 3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3" name="Shape 3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5" name="Shape 35"/>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7" name="Shape 37"/>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39" name="Shape 3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1" name="Shape 4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3" name="Shape 4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5" name="Shape 45"/>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7" name="Shape 47"/>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49" name="Shape 49"/>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51" name="Shape 51"/>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53" name="Shape 53"/>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3" cy="762040"/>
                                                                            </a:xfrm>
                                                                          </wpg:grpSpPr>
                                                                          <wps:wsp>
                                                                            <wps:cNvSpPr/>
                                                                            <wps:cNvPr id="55" name="Shape 55"/>
                                                                            <wps:spPr>
                                                                              <a:xfrm>
                                                                                <a:off x="2033284" y="339898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3" cy="762040"/>
                                                                                <a:chOff x="2033284" y="3398980"/>
                                                                                <a:chExt cx="6625434" cy="809015"/>
                                                                              </a:xfrm>
                                                                            </wpg:grpSpPr>
                                                                            <wps:wsp>
                                                                              <wps:cNvSpPr/>
                                                                              <wps:cNvPr id="57" name="Shape 57"/>
                                                                              <wps:spPr>
                                                                                <a:xfrm>
                                                                                  <a:off x="2033284" y="3398980"/>
                                                                                  <a:ext cx="6625425" cy="809000"/>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g:grpSp>
                                                                              <wpg:cNvGrpSpPr/>
                                                                              <wpg:grpSpPr>
                                                                                <a:xfrm>
                                                                                  <a:off x="2033284" y="3398980"/>
                                                                                  <a:ext cx="6625434" cy="809015"/>
                                                                                  <a:chOff x="0" y="0"/>
                                                                                  <a:chExt cx="6625434" cy="809015"/>
                                                                                </a:xfrm>
                                                                              </wpg:grpSpPr>
                                                                              <wps:wsp>
                                                                                <wps:cNvSpPr/>
                                                                                <wps:cNvPr id="59" name="Shape 59"/>
                                                                                <wps:spPr>
                                                                                  <a:xfrm>
                                                                                    <a:off x="0" y="0"/>
                                                                                    <a:ext cx="6625425" cy="762025"/>
                                                                                  </a:xfrm>
                                                                                  <a:prstGeom prst="rect">
                                                                                    <a:avLst/>
                                                                                  </a:prstGeom>
                                                                                  <a:noFill/>
                                                                                  <a:ln>
                                                                                    <a:noFill/>
                                                                                  </a:ln>
                                                                                </wps:spPr>
                                                                                <wps:txbx>
                                                                                  <w:txbxContent>
                                                                                    <w:p w:rsidR="00000000" w:rsidDel="00000000" w:rsidP="00000000" w:rsidRDefault="00000000" w:rsidRPr="00000000">
                                                                                      <w:pPr>
                                                                                        <w:spacing w:after="0" w:before="0" w:line="240"/>
                                                                                        <w:ind w:left="0" w:right="0" w:firstLine="-10"/>
                                                                                        <w:jc w:val="left"/>
                                                                                        <w:textDirection w:val="btLr"/>
                                                                                      </w:pPr>
                                                                                    </w:p>
                                                                                  </w:txbxContent>
                                                                                </wps:txbx>
                                                                                <wps:bodyPr anchorCtr="0" anchor="ctr" bIns="91425" lIns="91425" spcFirstLastPara="1" rIns="91425" wrap="square" tIns="91425">
                                                                                  <a:noAutofit/>
                                                                                </wps:bodyPr>
                                                                              </wps:wsp>
                                                                              <wps:wsp>
                                                                                <wps:cNvSpPr/>
                                                                                <wps:cNvPr id="60" name="Shape 60"/>
                                                                                <wps:spPr>
                                                                                  <a:xfrm>
                                                                                    <a:off x="4952691" y="448099"/>
                                                                                    <a:ext cx="74931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1"/>
                                                                                          <w:smallCaps w:val="0"/>
                                                                                          <w:strike w:val="0"/>
                                                                                          <w:color w:val="eeece1"/>
                                                                                          <w:sz w:val="22"/>
                                                                                          <w:vertAlign w:val="baseline"/>
                                                                                        </w:rPr>
                                                                                        <w:t xml:space="preserve">Facultaire</w:t>
                                                                                      </w:r>
                                                                                    </w:p>
                                                                                  </w:txbxContent>
                                                                                </wps:txbx>
                                                                                <wps:bodyPr anchorCtr="0" anchor="t" bIns="0" lIns="0" spcFirstLastPara="1" rIns="0" wrap="square" tIns="0">
                                                                                  <a:noAutofit/>
                                                                                </wps:bodyPr>
                                                                              </wps:wsp>
                                                                              <wps:wsp>
                                                                                <wps:cNvSpPr/>
                                                                                <wps:cNvPr id="61" name="Shape 61"/>
                                                                                <wps:spPr>
                                                                                  <a:xfrm>
                                                                                    <a:off x="5516031" y="448099"/>
                                                                                    <a:ext cx="42021" cy="189323"/>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wps:wsp>
                                                                                <wps:cNvSpPr/>
                                                                                <wps:cNvPr id="62" name="Shape 62"/>
                                                                                <wps:spPr>
                                                                                  <a:xfrm>
                                                                                    <a:off x="882100" y="619693"/>
                                                                                    <a:ext cx="1151904"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1"/>
                                                                                          <w:i w:val="0"/>
                                                                                          <w:smallCaps w:val="0"/>
                                                                                          <w:strike w:val="0"/>
                                                                                          <w:color w:val="eeece1"/>
                                                                                          <w:sz w:val="22"/>
                                                                                          <w:vertAlign w:val="baseline"/>
                                                                                        </w:rPr>
                                                                                        <w:t xml:space="preserve">Studentenraad</w:t>
                                                                                      </w:r>
                                                                                    </w:p>
                                                                                  </w:txbxContent>
                                                                                </wps:txbx>
                                                                                <wps:bodyPr anchorCtr="0" anchor="t" bIns="0" lIns="0" spcFirstLastPara="1" rIns="0" wrap="square" tIns="0">
                                                                                  <a:noAutofit/>
                                                                                </wps:bodyPr>
                                                                              </wps:wsp>
                                                                              <wps:wsp>
                                                                                <wps:cNvSpPr/>
                                                                                <wps:cNvPr id="63" name="Shape 63"/>
                                                                                <wps:spPr>
                                                                                  <a:xfrm>
                                                                                    <a:off x="1748113" y="619693"/>
                                                                                    <a:ext cx="42021" cy="189322"/>
                                                                                  </a:xfrm>
                                                                                  <a:prstGeom prst="rect">
                                                                                    <a:avLst/>
                                                                                  </a:prstGeom>
                                                                                  <a:noFill/>
                                                                                  <a:ln>
                                                                                    <a:noFill/>
                                                                                  </a:ln>
                                                                                </wps:spPr>
                                                                                <wps:txbx>
                                                                                  <w:txbxContent>
                                                                                    <w:p w:rsidR="00000000" w:rsidDel="00000000" w:rsidP="00000000" w:rsidRDefault="00000000" w:rsidRPr="00000000">
                                                                                      <w:pPr>
                                                                                        <w:spacing w:after="160" w:before="0" w:line="258.0000114440918"/>
                                                                                        <w:ind w:left="0" w:right="0" w:firstLine="-10"/>
                                                                                        <w:jc w:val="left"/>
                                                                                        <w:textDirection w:val="btLr"/>
                                                                                      </w:pPr>
                                                                                      <w:r w:rsidDel="00000000" w:rsidR="00000000" w:rsidRPr="00000000">
                                                                                        <w:rPr>
                                                                                          <w:rFonts w:ascii="Calibri" w:cs="Calibri" w:eastAsia="Calibri" w:hAnsi="Calibri"/>
                                                                                          <w:b w:val="0"/>
                                                                                          <w:i w:val="0"/>
                                                                                          <w:smallCaps w:val="0"/>
                                                                                          <w:strike w:val="0"/>
                                                                                          <w:color w:val="eeece1"/>
                                                                                          <w:sz w:val="22"/>
                                                                                          <w:vertAlign w:val="baseline"/>
                                                                                        </w:rPr>
                                                                                        <w:t xml:space="preserve"> </w:t>
                                                                                      </w:r>
                                                                                    </w:p>
                                                                                  </w:txbxContent>
                                                                                </wps:txbx>
                                                                                <wps:bodyPr anchorCtr="0" anchor="t" bIns="0" lIns="0" spcFirstLastPara="1" rIns="0" wrap="square" tIns="0">
                                                                                  <a:noAutofit/>
                                                                                </wps:bodyPr>
                                                                              </wps:wsp>
                                                                              <pic:pic>
                                                                                <pic:nvPicPr>
                                                                                  <pic:cNvPr id="64" name="Shape 64"/>
                                                                                  <pic:cNvPicPr preferRelativeResize="0"/>
                                                                                </pic:nvPicPr>
                                                                                <pic:blipFill rotWithShape="1">
                                                                                  <a:blip r:embed="rId1">
                                                                                    <a:alphaModFix/>
                                                                                  </a:blip>
                                                                                  <a:srcRect b="0" l="0" r="0" t="0"/>
                                                                                  <a:stretch/>
                                                                                </pic:blipFill>
                                                                                <pic:spPr>
                                                                                  <a:xfrm>
                                                                                    <a:off x="0" y="324122"/>
                                                                                    <a:ext cx="5776997" cy="85797"/>
                                                                                  </a:xfrm>
                                                                                  <a:prstGeom prst="rect">
                                                                                    <a:avLst/>
                                                                                  </a:prstGeom>
                                                                                  <a:noFill/>
                                                                                  <a:ln>
                                                                                    <a:noFill/>
                                                                                  </a:ln>
                                                                                </pic:spPr>
                                                                              </pic:pic>
                                                                              <pic:pic>
                                                                                <pic:nvPicPr>
                                                                                  <pic:cNvPr id="65" name="Shape 65"/>
                                                                                  <pic:cNvPicPr preferRelativeResize="0"/>
                                                                                </pic:nvPicPr>
                                                                                <pic:blipFill rotWithShape="1">
                                                                                  <a:blip r:embed="rId2">
                                                                                    <a:alphaModFix/>
                                                                                  </a:blip>
                                                                                  <a:srcRect b="0" l="0" r="0" t="0"/>
                                                                                  <a:stretch/>
                                                                                </pic:blipFill>
                                                                                <pic:spPr>
                                                                                  <a:xfrm>
                                                                                    <a:off x="5919992" y="0"/>
                                                                                    <a:ext cx="705442" cy="734041"/>
                                                                                  </a:xfrm>
                                                                                  <a:prstGeom prst="rect">
                                                                                    <a:avLst/>
                                                                                  </a:prstGeom>
                                                                                  <a:noFill/>
                                                                                  <a:ln>
                                                                                    <a:noFill/>
                                                                                  </a:ln>
                                                                                </pic:spPr>
                                                                              </pic:pic>
                                                                            </wpg:grpSp>
                                                                          </wpg:grpSp>
                                                                        </wpg:grpSp>
                                                                      </wpg:grpSp>
                                                                    </wpg:grpSp>
                                                                  </wpg:grpSp>
                                                                </wpg:grpSp>
                                                              </wpg:grpSp>
                                                            </wpg:grpSp>
                                                          </wpg:grpSp>
                                                        </wpg:grpSp>
                                                      </wpg:grpSp>
                                                    </wpg:grpSp>
                                                  </wpg:grpSp>
                                                </wpg:grpSp>
                                              </wpg:grpSp>
                                            </wpg:grpSp>
                                          </wpg:grpSp>
                                        </wpg:grp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-520699</wp:posOffset>
              </wp:positionH>
              <wp:positionV relativeFrom="paragraph">
                <wp:posOffset>279400</wp:posOffset>
              </wp:positionV>
              <wp:extent cx="6625433" cy="762040"/>
              <wp:effectExtent b="0" l="0" r="0" t="0"/>
              <wp:wrapSquare wrapText="bothSides" distB="0" distT="0" distL="114300" distR="114300"/>
              <wp:docPr id="22"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6625433" cy="762040"/>
                      </a:xfrm>
                      <a:prstGeom prst="rect"/>
                      <a:ln/>
                    </pic:spPr>
                  </pic:pic>
                </a:graphicData>
              </a:graphic>
            </wp:anchor>
          </w:drawing>
        </mc:Fallback>
      </mc:AlternateContent>
    </w:r>
  </w:p>
  <w:p w:rsidR="00000000" w:rsidDel="00000000" w:rsidP="00000000" w:rsidRDefault="00000000" w:rsidRPr="00000000" w14:paraId="000000CD">
    <w:pPr>
      <w:spacing w:after="0" w:line="259" w:lineRule="auto"/>
      <w:ind w:left="0" w:firstLine="0"/>
      <w:rPr/>
    </w:pPr>
    <w:r w:rsidDel="00000000" w:rsidR="00000000" w:rsidRPr="00000000">
      <w:rPr>
        <w:rFonts w:ascii="Calibri" w:cs="Calibri" w:eastAsia="Calibri" w:hAnsi="Calibri"/>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decimal"/>
      <w:lvlText w:val="%1."/>
      <w:lvlJc w:val="left"/>
      <w:pPr>
        <w:ind w:left="1133.858267716535" w:hanging="566.9291338582675"/>
      </w:pPr>
      <w:rPr>
        <w:rFonts w:ascii="Arial" w:cs="Arial" w:eastAsia="Arial" w:hAnsi="Arial"/>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nl-NL"/>
      </w:rPr>
    </w:rPrDefault>
    <w:pPrDefault>
      <w:pPr>
        <w:spacing w:after="10" w:line="270" w:lineRule="auto"/>
        <w:ind w:left="1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2" w:line="259" w:lineRule="auto"/>
      <w:ind w:hanging="10"/>
    </w:pPr>
    <w:rPr>
      <w:b w:val="1"/>
      <w:color w:val="000000"/>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ind w:hanging="3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8.png"/><Relationship Id="rId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kmK2Ms1Llzc6ftn+UncqmlOzNA==">CgMxLjA4AHIhMTJGMFM0VGNCOU9yblRoM3BZNVBTbHFESk1JZDlOTTl2</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3742CBE-FE7E-41BF-BDBF-CEBE2CB21B22}"/>
</file>

<file path=customXML/itemProps3.xml><?xml version="1.0" encoding="utf-8"?>
<ds:datastoreItem xmlns:ds="http://schemas.openxmlformats.org/officeDocument/2006/customXml" ds:itemID="{8F2F9D05-13B2-4678-A525-94608ECDAF90}"/>
</file>

<file path=customXML/itemProps4.xml><?xml version="1.0" encoding="utf-8"?>
<ds:datastoreItem xmlns:ds="http://schemas.openxmlformats.org/officeDocument/2006/customXml" ds:itemID="{976549C2-7023-431A-B1B5-11210B045F43}"/>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f990cbb791c74c9b1e100ad2350c27cf648b3d75de8d3a7aee90fbaa94aa97cf</vt:lpwstr>
  </property>
  <property fmtid="{D5CDD505-2E9C-101B-9397-08002B2CF9AE}" pid="3" name="ContentTypeId">
    <vt:lpwstr>0x010100EB746C73203AB345845A6E4BB36D6D2F</vt:lpwstr>
  </property>
</Properties>
</file>